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A96" w14:textId="77777777" w:rsidR="0038539C" w:rsidRPr="00187369" w:rsidRDefault="0038539C" w:rsidP="00295B79">
      <w:pPr>
        <w:widowControl w:val="0"/>
        <w:ind w:left="-426"/>
        <w:jc w:val="both"/>
        <w:rPr>
          <w:rFonts w:ascii="Helvetica" w:hAnsi="Helvetica"/>
          <w:b/>
          <w:sz w:val="22"/>
        </w:rPr>
      </w:pPr>
    </w:p>
    <w:p w14:paraId="3DB13D1B" w14:textId="77777777" w:rsidR="0038539C" w:rsidRPr="00187369" w:rsidRDefault="0038539C" w:rsidP="0038539C">
      <w:pPr>
        <w:pStyle w:val="Textoindependiente3"/>
        <w:tabs>
          <w:tab w:val="clear" w:pos="720"/>
        </w:tabs>
        <w:rPr>
          <w:b/>
        </w:rPr>
      </w:pPr>
    </w:p>
    <w:p w14:paraId="53820043" w14:textId="77777777" w:rsidR="0038539C" w:rsidRPr="00187369" w:rsidRDefault="0038539C" w:rsidP="0038539C">
      <w:pPr>
        <w:rPr>
          <w:rFonts w:ascii="Helvetica" w:hAnsi="Helvetica"/>
        </w:rPr>
      </w:pPr>
    </w:p>
    <w:p w14:paraId="3D50E0CF" w14:textId="77777777" w:rsidR="0038539C" w:rsidRPr="00187369" w:rsidRDefault="0038539C" w:rsidP="0038539C">
      <w:pPr>
        <w:tabs>
          <w:tab w:val="left" w:pos="993"/>
        </w:tabs>
        <w:spacing w:before="73" w:after="120" w:line="360" w:lineRule="auto"/>
        <w:ind w:left="1701" w:right="2231" w:hanging="1701"/>
        <w:contextualSpacing/>
        <w:jc w:val="center"/>
        <w:rPr>
          <w:rFonts w:ascii="Helvetica" w:eastAsia="Calibri Light" w:hAnsi="Helvetica" w:cs="Helvetica"/>
          <w:b/>
          <w:bCs/>
          <w:color w:val="000000"/>
          <w:kern w:val="11"/>
          <w:sz w:val="21"/>
          <w:szCs w:val="21"/>
        </w:rPr>
      </w:pPr>
      <w:r w:rsidRPr="00187369">
        <w:rPr>
          <w:rFonts w:ascii="Helvetica" w:eastAsia="Calibri" w:hAnsi="Helvetica" w:cs="Helvetica"/>
          <w:color w:val="F14B4A"/>
          <w:kern w:val="11"/>
          <w:sz w:val="21"/>
          <w:szCs w:val="21"/>
          <w:lang w:val="en-US"/>
        </w:rPr>
        <w:tab/>
      </w:r>
      <w:r w:rsidRPr="00187369">
        <w:rPr>
          <w:rFonts w:ascii="Helvetica" w:eastAsia="Calibri" w:hAnsi="Helvetica" w:cs="Helvetica"/>
          <w:color w:val="F14B4A"/>
          <w:kern w:val="11"/>
          <w:sz w:val="21"/>
          <w:szCs w:val="21"/>
          <w:lang w:val="en-US"/>
        </w:rPr>
        <w:tab/>
      </w: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1"/>
          <w:szCs w:val="21"/>
        </w:rPr>
        <w:t>POSITION DESCRIPTION</w:t>
      </w:r>
    </w:p>
    <w:p w14:paraId="62CD3033" w14:textId="77777777" w:rsidR="0038539C" w:rsidRPr="00187369" w:rsidRDefault="0038539C" w:rsidP="0038539C">
      <w:pPr>
        <w:tabs>
          <w:tab w:val="left" w:pos="921"/>
        </w:tabs>
        <w:spacing w:before="73" w:after="120" w:line="360" w:lineRule="auto"/>
        <w:ind w:left="3562" w:right="2231" w:hanging="1038"/>
        <w:contextualSpacing/>
        <w:rPr>
          <w:rFonts w:ascii="Helvetica" w:eastAsia="Calibri Light" w:hAnsi="Helvetica" w:cs="Helvetica"/>
          <w:b/>
          <w:bCs/>
          <w:color w:val="000000"/>
          <w:kern w:val="11"/>
          <w:sz w:val="21"/>
          <w:szCs w:val="21"/>
        </w:rPr>
      </w:pPr>
    </w:p>
    <w:p w14:paraId="74BF0DE9" w14:textId="070B0DE1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position w:val="1"/>
          <w:sz w:val="21"/>
          <w:szCs w:val="21"/>
        </w:rPr>
        <w:t>POSITION TITLE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1"/>
          <w:szCs w:val="21"/>
        </w:rPr>
        <w:t>: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1"/>
          <w:szCs w:val="21"/>
        </w:rPr>
        <w:tab/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1"/>
          <w:szCs w:val="21"/>
        </w:rPr>
        <w:tab/>
        <w:t>Volunteer</w:t>
      </w:r>
    </w:p>
    <w:p w14:paraId="6085875F" w14:textId="68CF9CA3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1"/>
          <w:szCs w:val="21"/>
        </w:rPr>
        <w:t>REPORTS TO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: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  <w:t>Volunteers Manager, Venue Coordinator,</w:t>
      </w:r>
      <w:r w:rsidR="00DE7C4A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Usher</w:t>
      </w:r>
    </w:p>
    <w:p w14:paraId="7DA73EB8" w14:textId="1D02A7F2" w:rsidR="0038539C" w:rsidRPr="00187369" w:rsidRDefault="0038539C" w:rsidP="0038539C">
      <w:pPr>
        <w:spacing w:after="120" w:line="360" w:lineRule="auto"/>
        <w:ind w:left="2154" w:hanging="2580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55FBAB7D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1"/>
          <w:szCs w:val="21"/>
        </w:rPr>
        <w:t>LIAISES WITH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: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</w:r>
      <w:r w:rsidR="00DE7C4A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Operations Manager,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Venues Manager, Assistant Venues Manager</w:t>
      </w:r>
      <w:r w:rsidR="00651E1F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(s)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, Ticketing</w:t>
      </w:r>
      <w:r w:rsidR="00651E1F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/Box Office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, Access </w:t>
      </w:r>
      <w:r w:rsidR="00651E1F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Coordinator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, Programming</w:t>
      </w:r>
    </w:p>
    <w:p w14:paraId="141E18AD" w14:textId="67FC4E22" w:rsidR="0038539C" w:rsidRPr="00187369" w:rsidRDefault="0038539C" w:rsidP="0038539C">
      <w:pPr>
        <w:spacing w:after="120" w:line="360" w:lineRule="auto"/>
        <w:ind w:left="2154" w:hanging="2580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55FBAB7D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1"/>
          <w:szCs w:val="21"/>
        </w:rPr>
        <w:t>DURATION: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ab/>
      </w:r>
      <w:r w:rsidR="00651E1F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29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July – 2</w:t>
      </w:r>
      <w:r w:rsidR="00651E1F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0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August 202</w:t>
      </w:r>
      <w:r w:rsidR="00651E1F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3</w:t>
      </w:r>
    </w:p>
    <w:p w14:paraId="5AEF8E5F" w14:textId="06D81CA8" w:rsidR="0038539C" w:rsidRPr="00187369" w:rsidRDefault="0038539C" w:rsidP="0038539C">
      <w:pPr>
        <w:spacing w:after="120" w:line="360" w:lineRule="auto"/>
        <w:ind w:left="2154" w:hanging="2580"/>
        <w:contextualSpacing/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  <w:tab/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Festival Delivery: </w:t>
      </w:r>
      <w:r w:rsidR="00651E1F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3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 August – </w:t>
      </w:r>
      <w:r w:rsidR="00DE7C4A"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2</w:t>
      </w:r>
      <w:r w:rsidR="00651E1F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>0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 August</w:t>
      </w:r>
    </w:p>
    <w:p w14:paraId="2F03190C" w14:textId="4A88FB55" w:rsidR="0038539C" w:rsidRPr="00187369" w:rsidRDefault="0038539C" w:rsidP="0038539C">
      <w:pPr>
        <w:spacing w:after="120" w:line="360" w:lineRule="auto"/>
        <w:ind w:left="2154"/>
        <w:contextualSpacing/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color w:val="000000"/>
          <w:w w:val="104"/>
          <w:kern w:val="11"/>
          <w:sz w:val="21"/>
          <w:szCs w:val="21"/>
        </w:rPr>
        <w:t xml:space="preserve">These dates are inclusive of any induction dates, Festival delivery dates and any encore screening dates. </w:t>
      </w:r>
    </w:p>
    <w:p w14:paraId="7E867889" w14:textId="77777777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</w:p>
    <w:p w14:paraId="3AA266E6" w14:textId="4BC5D2F7" w:rsidR="0038539C" w:rsidRPr="00187369" w:rsidRDefault="0038539C" w:rsidP="55FBAB7D">
      <w:pPr>
        <w:spacing w:after="120" w:line="360" w:lineRule="auto"/>
        <w:ind w:left="-426"/>
        <w:contextualSpacing/>
        <w:rPr>
          <w:rFonts w:ascii="Helvetica" w:eastAsia="Arial Narrow" w:hAnsi="Helvetica" w:cs="Arial Narrow"/>
          <w:sz w:val="22"/>
          <w:szCs w:val="22"/>
          <w:lang w:val="en-US"/>
        </w:rPr>
      </w:pP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The Volunteer position at MIFF plays an integral role in the successful delivery of all festival screenings and events. The primary responsibility of a Volunteer is to assist the MIFF Usher and Venue Coordinator in ensuring that MIFF audiences have a safe and enjoyable experience. Volunteers will do their utmost to engage MIFF attendees</w:t>
      </w:r>
      <w:r w:rsidR="00651E1F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and provide </w:t>
      </w:r>
      <w:r w:rsidR="004F3620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excellent customer service and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up to date information.</w:t>
      </w:r>
      <w:r w:rsidR="00F74144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Volunteers will primarily report to Ushers and will be</w:t>
      </w:r>
      <w:r w:rsidR="004F3620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required to attend</w:t>
      </w:r>
      <w:r w:rsidR="00F74144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a Volunteer Induction Day prior to commencing as a Volunteer and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a F</w:t>
      </w:r>
      <w:r w:rsidR="0035303F"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>ront of House</w:t>
      </w: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 briefing at the commencement of every shift, run by the Usher or Venue Coordinator at that venue. </w:t>
      </w:r>
      <w:r w:rsidR="2EC4B846" w:rsidRPr="2EC4B846">
        <w:rPr>
          <w:rFonts w:ascii="Helvetica" w:eastAsia="Arial Narrow" w:hAnsi="Helvetica" w:cs="Arial Narrow"/>
          <w:sz w:val="22"/>
          <w:szCs w:val="22"/>
          <w:lang w:val="en-US"/>
        </w:rPr>
        <w:t xml:space="preserve">This briefing will detail all pertinent Front of House </w:t>
      </w:r>
      <w:r w:rsidR="004F3620">
        <w:rPr>
          <w:rFonts w:ascii="Helvetica" w:eastAsia="Arial Narrow" w:hAnsi="Helvetica" w:cs="Arial Narrow"/>
          <w:sz w:val="22"/>
          <w:szCs w:val="22"/>
          <w:lang w:val="en-US"/>
        </w:rPr>
        <w:t>and</w:t>
      </w:r>
      <w:r w:rsidR="2EC4B846" w:rsidRPr="2EC4B846">
        <w:rPr>
          <w:rFonts w:ascii="Helvetica" w:eastAsia="Arial Narrow" w:hAnsi="Helvetica" w:cs="Arial Narrow"/>
          <w:sz w:val="22"/>
          <w:szCs w:val="22"/>
          <w:lang w:val="en-US"/>
        </w:rPr>
        <w:t xml:space="preserve"> risk</w:t>
      </w:r>
      <w:r w:rsidR="004F3620">
        <w:rPr>
          <w:rFonts w:ascii="Helvetica" w:eastAsia="Arial Narrow" w:hAnsi="Helvetica" w:cs="Arial Narrow"/>
          <w:sz w:val="22"/>
          <w:szCs w:val="22"/>
          <w:lang w:val="en-US"/>
        </w:rPr>
        <w:t>/</w:t>
      </w:r>
      <w:r w:rsidR="2EC4B846" w:rsidRPr="2EC4B846">
        <w:rPr>
          <w:rFonts w:ascii="Helvetica" w:eastAsia="Arial Narrow" w:hAnsi="Helvetica" w:cs="Arial Narrow"/>
          <w:sz w:val="22"/>
          <w:szCs w:val="22"/>
          <w:lang w:val="en-US"/>
        </w:rPr>
        <w:t xml:space="preserve">safety information. </w:t>
      </w:r>
    </w:p>
    <w:p w14:paraId="43A84C91" w14:textId="267F9770" w:rsidR="0038539C" w:rsidRPr="00187369" w:rsidRDefault="0038539C" w:rsidP="55FBAB7D">
      <w:pPr>
        <w:spacing w:after="120" w:line="360" w:lineRule="auto"/>
        <w:ind w:left="-426"/>
        <w:contextualSpacing/>
        <w:rPr>
          <w:rFonts w:ascii="Helvetica" w:eastAsia="Arial Narrow" w:hAnsi="Helvetica" w:cs="Arial Narrow"/>
          <w:sz w:val="22"/>
          <w:szCs w:val="22"/>
          <w:lang w:val="en-US"/>
        </w:rPr>
      </w:pPr>
    </w:p>
    <w:p w14:paraId="38722CDB" w14:textId="051C5CA7" w:rsidR="0038539C" w:rsidRPr="00187369" w:rsidRDefault="55FBAB7D" w:rsidP="55FBAB7D">
      <w:pPr>
        <w:spacing w:after="120" w:line="360" w:lineRule="auto"/>
        <w:ind w:left="-426"/>
        <w:contextualSpacing/>
        <w:rPr>
          <w:rFonts w:ascii="Helvetica" w:eastAsia="Arial Narrow" w:hAnsi="Helvetica" w:cs="Arial Narrow"/>
          <w:sz w:val="22"/>
          <w:szCs w:val="22"/>
          <w:lang w:val="en-US"/>
        </w:rPr>
      </w:pPr>
      <w:r w:rsidRPr="55FBAB7D">
        <w:rPr>
          <w:rFonts w:ascii="Helvetica" w:eastAsia="Arial Narrow" w:hAnsi="Helvetica" w:cs="Arial Narrow"/>
          <w:sz w:val="22"/>
          <w:szCs w:val="22"/>
          <w:lang w:val="en-US"/>
        </w:rPr>
        <w:t xml:space="preserve">Volunteering at MIFF is a great opportunity to engage with the arts and cinema community, collaborate with the wider MIFF team, and gain experience in efficient event delivery. </w:t>
      </w:r>
    </w:p>
    <w:p w14:paraId="30F6AA67" w14:textId="2105BE23" w:rsidR="0038539C" w:rsidRPr="00187369" w:rsidRDefault="0038539C" w:rsidP="55FBAB7D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</w:p>
    <w:p w14:paraId="09E23A58" w14:textId="75DABE03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color w:val="000000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color w:val="000000"/>
          <w:kern w:val="11"/>
          <w:sz w:val="21"/>
          <w:szCs w:val="21"/>
        </w:rPr>
        <w:t xml:space="preserve">The duties of the MIFF Volunteer apply to any, and all, MIFF venues as per their rostered shift. </w:t>
      </w:r>
    </w:p>
    <w:p w14:paraId="3AFE0F16" w14:textId="77777777" w:rsidR="0038539C" w:rsidRPr="00187369" w:rsidRDefault="0038539C" w:rsidP="0038539C">
      <w:pPr>
        <w:tabs>
          <w:tab w:val="left" w:pos="921"/>
        </w:tabs>
        <w:spacing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 w:color="000000"/>
        </w:rPr>
      </w:pPr>
    </w:p>
    <w:p w14:paraId="3F9581D4" w14:textId="77777777" w:rsidR="0038539C" w:rsidRPr="00187369" w:rsidRDefault="0038539C" w:rsidP="0038539C">
      <w:pPr>
        <w:tabs>
          <w:tab w:val="left" w:pos="921"/>
        </w:tabs>
        <w:spacing w:before="1"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 w:color="000000"/>
        </w:rPr>
        <w:t>Major Areas of Responsibility:</w:t>
      </w: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  <w:t xml:space="preserve"> </w:t>
      </w:r>
    </w:p>
    <w:p w14:paraId="65A27CC0" w14:textId="77777777" w:rsidR="0038539C" w:rsidRPr="00187369" w:rsidRDefault="0038539C" w:rsidP="0038539C">
      <w:pPr>
        <w:tabs>
          <w:tab w:val="left" w:pos="921"/>
        </w:tabs>
        <w:spacing w:before="1" w:after="120" w:line="360" w:lineRule="auto"/>
        <w:ind w:left="307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</w:rPr>
      </w:pPr>
    </w:p>
    <w:tbl>
      <w:tblPr>
        <w:tblStyle w:val="TableGrid1"/>
        <w:tblW w:w="92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02"/>
        <w:gridCol w:w="7513"/>
      </w:tblGrid>
      <w:tr w:rsidR="0038539C" w:rsidRPr="00187369" w14:paraId="59B90686" w14:textId="77777777" w:rsidTr="55FBAB7D">
        <w:trPr>
          <w:trHeight w:val="1124"/>
        </w:trPr>
        <w:tc>
          <w:tcPr>
            <w:tcW w:w="1702" w:type="dxa"/>
          </w:tcPr>
          <w:p w14:paraId="2598D0AE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Customer Service</w:t>
            </w:r>
          </w:p>
        </w:tc>
        <w:tc>
          <w:tcPr>
            <w:tcW w:w="7513" w:type="dxa"/>
          </w:tcPr>
          <w:p w14:paraId="3FA3048D" w14:textId="243DFF74" w:rsidR="001E2531" w:rsidRDefault="0015420E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Offer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the best first impression of MIFF for audiences and public – provide a</w:t>
            </w: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n immediate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sense of welcome to </w:t>
            </w:r>
            <w:proofErr w:type="gramStart"/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everyone</w:t>
            </w:r>
            <w:proofErr w:type="gramEnd"/>
          </w:p>
          <w:p w14:paraId="728A7182" w14:textId="3245ED0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Provide superior frontline customer service to</w:t>
            </w:r>
            <w:r w:rsidR="0001555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MIFF customers</w:t>
            </w:r>
            <w:r w:rsidR="00101D57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through ushering, queue managemen</w:t>
            </w:r>
            <w:r w:rsidR="0001555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t,</w:t>
            </w:r>
            <w:r w:rsidR="00101D57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scanning </w:t>
            </w:r>
            <w:proofErr w:type="gramStart"/>
            <w:r w:rsidR="00101D57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tickets</w:t>
            </w:r>
            <w:proofErr w:type="gramEnd"/>
          </w:p>
          <w:p w14:paraId="44318150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Provide information on Festival events and operations to MIFF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customers</w:t>
            </w:r>
            <w:proofErr w:type="gramEnd"/>
          </w:p>
          <w:p w14:paraId="3A3AA1EB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lastRenderedPageBreak/>
              <w:t xml:space="preserve">Assist MIFF patrons before, during and after each session. Provide pro-active assistance including directing patrons to box office, other venues and enact any other reasonable requests from the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public</w:t>
            </w:r>
            <w:proofErr w:type="gramEnd"/>
          </w:p>
          <w:p w14:paraId="3F13127C" w14:textId="77777777" w:rsidR="0038539C" w:rsidRPr="00187369" w:rsidDel="004F3620" w:rsidRDefault="0038539C" w:rsidP="55FBAB7D">
            <w:pPr>
              <w:numPr>
                <w:ilvl w:val="0"/>
                <w:numId w:val="17"/>
              </w:numPr>
              <w:tabs>
                <w:tab w:val="left" w:pos="921"/>
              </w:tabs>
              <w:spacing w:after="22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Ensure all MIFF Deluxe Members and MIFF Circle entitlements are provided and ensure a high level of customer service to these Members</w:t>
            </w:r>
          </w:p>
        </w:tc>
      </w:tr>
      <w:tr w:rsidR="0038539C" w:rsidRPr="00187369" w14:paraId="12475936" w14:textId="77777777" w:rsidTr="55FBAB7D">
        <w:trPr>
          <w:trHeight w:val="985"/>
        </w:trPr>
        <w:tc>
          <w:tcPr>
            <w:tcW w:w="1702" w:type="dxa"/>
          </w:tcPr>
          <w:p w14:paraId="748F9507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lastRenderedPageBreak/>
              <w:t>Venue Operations</w:t>
            </w:r>
          </w:p>
          <w:p w14:paraId="4355328A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</w:p>
        </w:tc>
        <w:tc>
          <w:tcPr>
            <w:tcW w:w="7513" w:type="dxa"/>
          </w:tcPr>
          <w:p w14:paraId="08B9392A" w14:textId="6BE1D90D" w:rsidR="002F6973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Attend a Volunteer</w:t>
            </w:r>
            <w:r w:rsidR="006D138E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FOH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briefing run by the Usher and/or Venue Coordinator at your allocated venue at the commencement of </w:t>
            </w:r>
            <w:r w:rsidR="00C220C2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each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shift</w:t>
            </w:r>
            <w:proofErr w:type="gramEnd"/>
          </w:p>
          <w:p w14:paraId="3680C1DC" w14:textId="3C56A40A" w:rsidR="0038539C" w:rsidRPr="00187369" w:rsidRDefault="00101D57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Assist  MIFF</w:t>
            </w:r>
            <w:proofErr w:type="gram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Usher(s) and fellow Volunteers with the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operations for your allocated screen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and/or foyer space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</w:p>
          <w:p w14:paraId="1C5BCF33" w14:textId="3F054917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Maintain and </w:t>
            </w:r>
            <w:proofErr w:type="spell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organise</w:t>
            </w:r>
            <w:proofErr w:type="spell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queues, 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as directed by the Usher(s)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, ensuring queues are managed well, Deluxe Member and General Public queues are clearly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delineated</w:t>
            </w:r>
            <w:proofErr w:type="gram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and patrons are in the correct queue</w:t>
            </w:r>
          </w:p>
          <w:p w14:paraId="0928A874" w14:textId="28AA0BA3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Ensure all tickets are scanned prior to patrons entering the session and ensure that only patrons with a valid ticket or </w:t>
            </w:r>
            <w:r w:rsidR="00FF0C54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MIFF</w:t>
            </w:r>
            <w:r w:rsidR="00FF0C54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  <w:r w:rsidR="006D138E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identification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pass are admitted into a MIFF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cinema</w:t>
            </w:r>
            <w:proofErr w:type="gramEnd"/>
          </w:p>
          <w:p w14:paraId="77D32435" w14:textId="009912A0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With assistance from the 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Usher(s)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, manage the Deluxe Member queue ensuring these members receive priority entry at all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times</w:t>
            </w:r>
            <w:proofErr w:type="gramEnd"/>
          </w:p>
          <w:p w14:paraId="7A20FCB0" w14:textId="2CBCB926" w:rsidR="0038539C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roactively direct patrons to their seats, including maintaining and monitoring reserved seating</w:t>
            </w:r>
            <w:r w:rsidR="00CE2B54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,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  <w:r w:rsidR="00192F6A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where </w:t>
            </w:r>
            <w:proofErr w:type="gramStart"/>
            <w:r w:rsidR="00192F6A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required</w:t>
            </w:r>
            <w:proofErr w:type="gramEnd"/>
          </w:p>
          <w:p w14:paraId="5E8ADA75" w14:textId="1D69B798" w:rsidR="0038539C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Assist the Usher(s) in the o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perat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ion of the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Standby queues for all sessions which have reached capacity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, where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required</w:t>
            </w:r>
            <w:proofErr w:type="gramEnd"/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</w:p>
          <w:p w14:paraId="0FEB9159" w14:textId="2D958DC9" w:rsidR="0038539C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When presented with the opportunity to sit inside a screening, m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onitor the screening content and </w:t>
            </w:r>
            <w:r w:rsidR="00C220C2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audience and 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report any issues to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Usher and/or 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Venue Coordinator immediately. This opportunity will be determined by FOH staff for each screening. </w:t>
            </w:r>
          </w:p>
          <w:p w14:paraId="21A46D24" w14:textId="2EDBBC33" w:rsidR="002F6973" w:rsidRPr="00187369" w:rsidRDefault="002F6973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Assist with any latecomers arriving to sessions, including scanning tickets and directing them to any empty seats </w:t>
            </w:r>
            <w:r w:rsidR="00C220C2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inside the </w:t>
            </w:r>
            <w:proofErr w:type="gramStart"/>
            <w:r w:rsidR="00C220C2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cinema</w:t>
            </w:r>
            <w:proofErr w:type="gramEnd"/>
          </w:p>
          <w:p w14:paraId="5B33CAD0" w14:textId="453CE9B4" w:rsidR="0038539C" w:rsidRPr="00187369" w:rsidRDefault="004F3620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Assist in </w:t>
            </w:r>
            <w:r w:rsidR="00E97761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clear</w:t>
            </w: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ing and cleaning, where reasonable,</w:t>
            </w:r>
            <w:r w:rsidR="00E97761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the cinema at the conclusion of each session and ensure it is ready for the next film before the house is open to </w:t>
            </w:r>
            <w:proofErr w:type="gramStart"/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patrons</w:t>
            </w:r>
            <w:proofErr w:type="gramEnd"/>
          </w:p>
          <w:p w14:paraId="6CF87257" w14:textId="3677E03B" w:rsidR="0038539C" w:rsidRPr="00187369" w:rsidRDefault="0038539C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 w:rsidDel="004F3620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Participate in session d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ebrief with 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Usher(s) and fellow Volunteers</w:t>
            </w:r>
            <w:r w:rsidR="004F3620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after each session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to ensure any issues or incidents </w:t>
            </w:r>
            <w:r w:rsidR="004F3620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are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communicated</w:t>
            </w:r>
            <w:r w:rsidR="002F6973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for FOH reporting</w:t>
            </w:r>
          </w:p>
        </w:tc>
      </w:tr>
      <w:tr w:rsidR="0038539C" w:rsidRPr="00187369" w14:paraId="48766EBF" w14:textId="77777777" w:rsidTr="55FBAB7D">
        <w:trPr>
          <w:trHeight w:val="4102"/>
        </w:trPr>
        <w:tc>
          <w:tcPr>
            <w:tcW w:w="1702" w:type="dxa"/>
          </w:tcPr>
          <w:p w14:paraId="56362BC8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jc w:val="both"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lastRenderedPageBreak/>
              <w:t>Risk Management</w:t>
            </w:r>
          </w:p>
        </w:tc>
        <w:tc>
          <w:tcPr>
            <w:tcW w:w="7513" w:type="dxa"/>
          </w:tcPr>
          <w:p w14:paraId="773A7636" w14:textId="5F17A631" w:rsidR="0038539C" w:rsidRDefault="007C6AB7" w:rsidP="0038539C">
            <w:pPr>
              <w:numPr>
                <w:ilvl w:val="0"/>
                <w:numId w:val="16"/>
              </w:numPr>
              <w:tabs>
                <w:tab w:val="left" w:pos="921"/>
              </w:tabs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Follow the instructions of the Usher (Warden) and Venue Coordinator (</w:t>
            </w:r>
            <w:r w:rsidR="00FF0C54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Venue</w:t>
            </w:r>
            <w:r w:rsidR="00FF0C54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Warden) in the event of an emergency or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evacuation</w:t>
            </w:r>
            <w:proofErr w:type="gramEnd"/>
          </w:p>
          <w:p w14:paraId="4AD02C95" w14:textId="168B1F51" w:rsidR="00FF0C54" w:rsidRPr="00187369" w:rsidRDefault="00FF0C54" w:rsidP="0038539C">
            <w:pPr>
              <w:numPr>
                <w:ilvl w:val="0"/>
                <w:numId w:val="16"/>
              </w:numPr>
              <w:tabs>
                <w:tab w:val="left" w:pos="921"/>
              </w:tabs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In the event of an evacuation, your only responsibility is to ensure your own safety and to proceed to the evacuation </w:t>
            </w:r>
            <w:proofErr w:type="gramStart"/>
            <w:r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point</w:t>
            </w:r>
            <w:proofErr w:type="gramEnd"/>
          </w:p>
          <w:p w14:paraId="6792309F" w14:textId="6C1CDEC9" w:rsidR="00787070" w:rsidRPr="00187369" w:rsidRDefault="00787070" w:rsidP="0038539C">
            <w:pPr>
              <w:numPr>
                <w:ilvl w:val="0"/>
                <w:numId w:val="16"/>
              </w:numPr>
              <w:tabs>
                <w:tab w:val="left" w:pos="921"/>
              </w:tabs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Ensure you are briefed and understand the emergency and evacuation procedure for your rostered venue. If you are unsure, please ask your Usher(s) and/or Venue Coordinator during the Volunteer </w:t>
            </w:r>
            <w:r w:rsidR="006D138E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FOH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briefing at the commencement of your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shift</w:t>
            </w:r>
            <w:proofErr w:type="gramEnd"/>
          </w:p>
          <w:p w14:paraId="18D5FEAA" w14:textId="035CBCE5" w:rsidR="0038539C" w:rsidRPr="00187369" w:rsidRDefault="00C107AE" w:rsidP="55FBAB7D">
            <w:pPr>
              <w:numPr>
                <w:ilvl w:val="0"/>
                <w:numId w:val="16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55FBAB7D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Follow</w:t>
            </w:r>
            <w:r w:rsidR="0038539C" w:rsidRPr="55FBAB7D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all </w:t>
            </w:r>
            <w:r w:rsidR="00DE7C4A" w:rsidRPr="55FBAB7D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MIFF </w:t>
            </w:r>
            <w:proofErr w:type="spellStart"/>
            <w:r w:rsidR="0038539C" w:rsidRPr="55FBAB7D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COVIDSafe</w:t>
            </w:r>
            <w:proofErr w:type="spellEnd"/>
            <w:r w:rsidR="0038539C" w:rsidRPr="55FBAB7D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guidelines</w:t>
            </w:r>
            <w:r w:rsidR="00DE7C4A" w:rsidRPr="55FBAB7D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at all times whilst on </w:t>
            </w:r>
            <w:proofErr w:type="gramStart"/>
            <w:r w:rsidR="00DE7C4A" w:rsidRPr="55FBAB7D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shift</w:t>
            </w:r>
            <w:proofErr w:type="gramEnd"/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</w:t>
            </w:r>
          </w:p>
          <w:p w14:paraId="227447BA" w14:textId="61EFDD18" w:rsidR="0038539C" w:rsidRPr="00187369" w:rsidRDefault="0038539C" w:rsidP="0038539C">
            <w:pPr>
              <w:numPr>
                <w:ilvl w:val="0"/>
                <w:numId w:val="16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Monitor crowd conditions and </w:t>
            </w:r>
            <w:r w:rsidR="00B00C5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lert the </w:t>
            </w:r>
            <w:r w:rsidR="002365C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Usher(s) and/or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Venue Coordinator to any serious or unresolved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issues</w:t>
            </w:r>
            <w:proofErr w:type="gramEnd"/>
          </w:p>
          <w:p w14:paraId="619912E3" w14:textId="716A4376" w:rsidR="0038539C" w:rsidRPr="00187369" w:rsidRDefault="0038539C" w:rsidP="0038539C">
            <w:pPr>
              <w:numPr>
                <w:ilvl w:val="0"/>
                <w:numId w:val="16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In the case of incidents, including medical emergencies, </w:t>
            </w:r>
            <w:r w:rsidR="00B00C5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Volunteers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are expected to escalate to the </w:t>
            </w:r>
            <w:r w:rsidR="00B00C5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Usher(s) </w:t>
            </w:r>
            <w:r w:rsidRPr="00187369" w:rsidDel="004F3620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and are not expected to triage incidents. </w:t>
            </w:r>
          </w:p>
        </w:tc>
      </w:tr>
      <w:tr w:rsidR="0038539C" w:rsidRPr="00187369" w14:paraId="7064639A" w14:textId="77777777" w:rsidTr="55FBAB7D">
        <w:trPr>
          <w:trHeight w:val="1550"/>
        </w:trPr>
        <w:tc>
          <w:tcPr>
            <w:tcW w:w="1702" w:type="dxa"/>
          </w:tcPr>
          <w:p w14:paraId="02837EE4" w14:textId="77777777" w:rsidR="0038539C" w:rsidRPr="00187369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/>
              <w:contextualSpacing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Events</w:t>
            </w:r>
          </w:p>
        </w:tc>
        <w:tc>
          <w:tcPr>
            <w:tcW w:w="7513" w:type="dxa"/>
          </w:tcPr>
          <w:p w14:paraId="09A79AB7" w14:textId="00CB323E" w:rsidR="0038539C" w:rsidRPr="00187369" w:rsidRDefault="002365CA" w:rsidP="0038539C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As </w:t>
            </w:r>
            <w:r w:rsidR="00C66B34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rostered and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directed by </w:t>
            </w:r>
            <w:r w:rsidR="00E97761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the Operations team, including Usher(s), Venue Coordinator(s) and Volunteers Manager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, p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rovide on the ground assistance to MIFF staff during Galas, </w:t>
            </w:r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Premieres, functions and talent </w:t>
            </w:r>
            <w:proofErr w:type="gramStart"/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appearances</w:t>
            </w:r>
            <w:proofErr w:type="gramEnd"/>
          </w:p>
          <w:p w14:paraId="27BF491B" w14:textId="547D3DC2" w:rsidR="0038539C" w:rsidRPr="00187369" w:rsidRDefault="002365CA" w:rsidP="002365CA">
            <w:pPr>
              <w:numPr>
                <w:ilvl w:val="0"/>
                <w:numId w:val="9"/>
              </w:numPr>
              <w:tabs>
                <w:tab w:val="left" w:pos="921"/>
              </w:tabs>
              <w:spacing w:after="280" w:line="280" w:lineRule="exact"/>
              <w:ind w:left="746" w:hanging="426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As directed by the Usher(s), assist with any </w:t>
            </w:r>
            <w:r w:rsidR="00DE7C4A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talent appearances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>, media calls and any</w:t>
            </w:r>
            <w:r w:rsidR="0038539C"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  <w:lang w:val="en-US"/>
              </w:rPr>
              <w:t xml:space="preserve"> Intros and Q&amp;As</w:t>
            </w:r>
          </w:p>
        </w:tc>
      </w:tr>
      <w:tr w:rsidR="0038539C" w:rsidRPr="00187369" w14:paraId="3AEAA3CF" w14:textId="77777777" w:rsidTr="55FBAB7D">
        <w:trPr>
          <w:trHeight w:val="2400"/>
        </w:trPr>
        <w:tc>
          <w:tcPr>
            <w:tcW w:w="1702" w:type="dxa"/>
          </w:tcPr>
          <w:p w14:paraId="564E0022" w14:textId="77777777" w:rsidR="0038539C" w:rsidRPr="00187369" w:rsidRDefault="0038539C" w:rsidP="00D85AB4">
            <w:pPr>
              <w:tabs>
                <w:tab w:val="left" w:pos="921"/>
              </w:tabs>
              <w:spacing w:after="220"/>
              <w:contextualSpacing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Access</w:t>
            </w:r>
          </w:p>
        </w:tc>
        <w:tc>
          <w:tcPr>
            <w:tcW w:w="7513" w:type="dxa"/>
          </w:tcPr>
          <w:p w14:paraId="0967F57E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Times New Roman" w:hAnsi="Helvetica" w:cs="Times New Roman (Body CS)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Adhere to MIFF’s Access Initiatives </w:t>
            </w:r>
          </w:p>
          <w:p w14:paraId="74418DC8" w14:textId="77777777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Work towards making MIFF a leader in accessible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events</w:t>
            </w:r>
            <w:proofErr w:type="gramEnd"/>
          </w:p>
          <w:p w14:paraId="11E9158A" w14:textId="069CE851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Ensure you understand MIFF’s access policies, use accessible language and provide outstanding customer service to any MIFF patrons living with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disability</w:t>
            </w:r>
            <w:proofErr w:type="gramEnd"/>
          </w:p>
          <w:p w14:paraId="47FD0AB4" w14:textId="6A7C92C1" w:rsidR="0038539C" w:rsidRPr="00187369" w:rsidRDefault="0038539C" w:rsidP="0038539C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Assist the Access 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Coordinator </w:t>
            </w: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with any accessible sessions operating at your venue and perform duties delegated to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you</w:t>
            </w:r>
            <w:proofErr w:type="gramEnd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</w:t>
            </w:r>
            <w:r w:rsidR="001E2531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</w:t>
            </w:r>
          </w:p>
          <w:p w14:paraId="0B368F52" w14:textId="77777777" w:rsidR="00A719CB" w:rsidRDefault="00C04BD2" w:rsidP="00A719CB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Provide feedback given to you by any patrons regarding accessibility to the Usher(s) and Venue Coordinators for FOH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reporting</w:t>
            </w:r>
            <w:proofErr w:type="gramEnd"/>
          </w:p>
          <w:p w14:paraId="35EC078E" w14:textId="4612F828" w:rsidR="00A719CB" w:rsidRPr="00A719CB" w:rsidRDefault="00A719CB" w:rsidP="00A719CB">
            <w:pPr>
              <w:numPr>
                <w:ilvl w:val="0"/>
                <w:numId w:val="17"/>
              </w:numPr>
              <w:tabs>
                <w:tab w:val="left" w:pos="921"/>
              </w:tabs>
              <w:spacing w:after="280" w:line="280" w:lineRule="exact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Inclusion Volunteers will self-nominate an interest in joining this team and will be given additional training and responsibilities as directed by the Access Coordinator and Volunteers Manager</w:t>
            </w:r>
          </w:p>
        </w:tc>
      </w:tr>
      <w:tr w:rsidR="0038539C" w:rsidRPr="00187369" w14:paraId="5DACBE9E" w14:textId="77777777" w:rsidTr="55FBAB7D">
        <w:trPr>
          <w:trHeight w:val="584"/>
        </w:trPr>
        <w:tc>
          <w:tcPr>
            <w:tcW w:w="1702" w:type="dxa"/>
          </w:tcPr>
          <w:p w14:paraId="569B1224" w14:textId="77777777" w:rsidR="0038539C" w:rsidRPr="00192F6A" w:rsidRDefault="0038539C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20"/>
              <w:contextualSpacing/>
              <w:jc w:val="both"/>
              <w:rPr>
                <w:rFonts w:ascii="Helvetica" w:eastAsia="Arial Narrow" w:hAnsi="Helvetica" w:cs="Arial Narrow"/>
                <w:color w:val="000000"/>
                <w:kern w:val="11"/>
                <w:sz w:val="22"/>
                <w:szCs w:val="22"/>
              </w:rPr>
            </w:pPr>
            <w:r w:rsidRPr="00192F6A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t>Other</w:t>
            </w:r>
          </w:p>
        </w:tc>
        <w:tc>
          <w:tcPr>
            <w:tcW w:w="7513" w:type="dxa"/>
          </w:tcPr>
          <w:p w14:paraId="740E72ED" w14:textId="387F2E7C" w:rsidR="00192F6A" w:rsidRPr="00192F6A" w:rsidRDefault="55FBAB7D" w:rsidP="55FBAB7D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55FBAB7D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Present a positive image of the Festival and the Festival program and </w:t>
            </w:r>
            <w:proofErr w:type="gramStart"/>
            <w:r w:rsidRPr="55FBAB7D">
              <w:rPr>
                <w:rFonts w:ascii="Helvetica" w:hAnsi="Helvetica" w:cs="Arial"/>
                <w:sz w:val="22"/>
                <w:szCs w:val="22"/>
                <w:lang w:val="en-US"/>
              </w:rPr>
              <w:t>partners</w:t>
            </w:r>
            <w:proofErr w:type="gramEnd"/>
          </w:p>
          <w:p w14:paraId="74A17EB8" w14:textId="77777777" w:rsidR="00192F6A" w:rsidRPr="00192F6A" w:rsidRDefault="00192F6A" w:rsidP="00192F6A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t xml:space="preserve">Adhere to all MIFF policies and procedures including </w:t>
            </w:r>
            <w:proofErr w:type="gramStart"/>
            <w:r w:rsidRPr="00192F6A">
              <w:rPr>
                <w:rFonts w:ascii="Helvetica" w:hAnsi="Helvetica" w:cs="Arial"/>
                <w:sz w:val="22"/>
                <w:lang w:val="en-US"/>
              </w:rPr>
              <w:t>OHS</w:t>
            </w:r>
            <w:proofErr w:type="gramEnd"/>
          </w:p>
          <w:p w14:paraId="33CDAA63" w14:textId="6DB79C05" w:rsidR="00192F6A" w:rsidRDefault="00192F6A" w:rsidP="00192F6A">
            <w:pPr>
              <w:numPr>
                <w:ilvl w:val="0"/>
                <w:numId w:val="15"/>
              </w:numPr>
              <w:tabs>
                <w:tab w:val="left" w:pos="746"/>
              </w:tabs>
              <w:ind w:hanging="40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Represent MIFF by wearing your MIFF branded Volunteer t-shirt on all shifts. MIFF Volunteers are to be </w:t>
            </w:r>
            <w:r w:rsidR="00CE2B54">
              <w:rPr>
                <w:rFonts w:ascii="Helvetica" w:hAnsi="Helvetica" w:cs="Arial"/>
                <w:color w:val="000000"/>
                <w:sz w:val="22"/>
                <w:szCs w:val="22"/>
              </w:rPr>
              <w:t>presentable and appropriate for work</w:t>
            </w:r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at all </w:t>
            </w:r>
            <w:proofErr w:type="gramStart"/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>times</w:t>
            </w:r>
            <w:proofErr w:type="gramEnd"/>
          </w:p>
          <w:p w14:paraId="41E3A346" w14:textId="1A2090B5" w:rsidR="00602DF2" w:rsidRPr="00757A21" w:rsidRDefault="00602DF2" w:rsidP="00757A21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>
              <w:rPr>
                <w:rFonts w:ascii="Helvetica" w:hAnsi="Helvetica" w:cs="Arial"/>
                <w:sz w:val="22"/>
                <w:lang w:val="en-US"/>
              </w:rPr>
              <w:t xml:space="preserve">Undertake the volunteer duties outlined in this position description across all MIFF screening and event </w:t>
            </w:r>
            <w:proofErr w:type="gramStart"/>
            <w:r>
              <w:rPr>
                <w:rFonts w:ascii="Helvetica" w:hAnsi="Helvetica" w:cs="Arial"/>
                <w:sz w:val="22"/>
                <w:lang w:val="en-US"/>
              </w:rPr>
              <w:t>venues</w:t>
            </w:r>
            <w:proofErr w:type="gramEnd"/>
          </w:p>
          <w:p w14:paraId="6179EE02" w14:textId="5513BA7F" w:rsidR="003D4886" w:rsidRPr="00192F6A" w:rsidRDefault="55FBAB7D" w:rsidP="55FBAB7D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55FBAB7D">
              <w:rPr>
                <w:rFonts w:ascii="Helvetica" w:hAnsi="Helvetica" w:cs="Arial"/>
                <w:sz w:val="22"/>
                <w:szCs w:val="22"/>
                <w:lang w:val="en-US"/>
              </w:rPr>
              <w:t xml:space="preserve">Arrive to all shifts on time and ensure you sign in and out of each </w:t>
            </w:r>
            <w:proofErr w:type="gramStart"/>
            <w:r w:rsidRPr="55FBAB7D">
              <w:rPr>
                <w:rFonts w:ascii="Helvetica" w:hAnsi="Helvetica" w:cs="Arial"/>
                <w:sz w:val="22"/>
                <w:szCs w:val="22"/>
                <w:lang w:val="en-US"/>
              </w:rPr>
              <w:t>shift</w:t>
            </w:r>
            <w:proofErr w:type="gramEnd"/>
          </w:p>
          <w:p w14:paraId="717D5DAA" w14:textId="37E94F3F" w:rsidR="00192F6A" w:rsidRPr="00192F6A" w:rsidRDefault="00192F6A" w:rsidP="55FBAB7D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szCs w:val="22"/>
                <w:lang w:val="en-US"/>
              </w:rPr>
            </w:pPr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Not attend shifts if </w:t>
            </w:r>
            <w:r w:rsidR="00E5322B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you are not fit </w:t>
            </w:r>
            <w:r w:rsidR="00FF0C54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for</w:t>
            </w:r>
            <w:r w:rsidR="00E5322B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work</w:t>
            </w:r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and communicate with Volunteers Manager immediately if unable to attend any rostered </w:t>
            </w:r>
            <w:proofErr w:type="gramStart"/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shift</w:t>
            </w:r>
            <w:proofErr w:type="gramEnd"/>
          </w:p>
          <w:p w14:paraId="763AE43C" w14:textId="344A8F38" w:rsidR="0003124A" w:rsidRPr="00192F6A" w:rsidRDefault="00192F6A" w:rsidP="003D4886">
            <w:pPr>
              <w:numPr>
                <w:ilvl w:val="0"/>
                <w:numId w:val="15"/>
              </w:numPr>
              <w:tabs>
                <w:tab w:val="left" w:pos="746"/>
              </w:tabs>
              <w:ind w:hanging="400"/>
              <w:jc w:val="both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>M</w:t>
            </w:r>
            <w:r w:rsidR="0003124A" w:rsidRPr="00192F6A">
              <w:rPr>
                <w:rFonts w:ascii="Helvetica" w:hAnsi="Helvetica" w:cs="Arial"/>
                <w:color w:val="000000"/>
                <w:sz w:val="22"/>
                <w:szCs w:val="22"/>
              </w:rPr>
              <w:t>ust wear closed-toed shoes to every shift.</w:t>
            </w:r>
          </w:p>
          <w:p w14:paraId="684247B5" w14:textId="77777777" w:rsidR="003D4886" w:rsidRPr="00192F6A" w:rsidRDefault="003D4886" w:rsidP="003D4886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lastRenderedPageBreak/>
              <w:t xml:space="preserve">Take initiative and troubleshoot where </w:t>
            </w:r>
            <w:proofErr w:type="gramStart"/>
            <w:r w:rsidRPr="00192F6A">
              <w:rPr>
                <w:rFonts w:ascii="Helvetica" w:hAnsi="Helvetica" w:cs="Arial"/>
                <w:sz w:val="22"/>
                <w:lang w:val="en-US"/>
              </w:rPr>
              <w:t>necessary</w:t>
            </w:r>
            <w:proofErr w:type="gramEnd"/>
          </w:p>
          <w:p w14:paraId="78367ED6" w14:textId="72956B74" w:rsidR="0015420E" w:rsidRPr="00192F6A" w:rsidRDefault="003D4886" w:rsidP="00192F6A">
            <w:pPr>
              <w:numPr>
                <w:ilvl w:val="0"/>
                <w:numId w:val="15"/>
              </w:numPr>
              <w:tabs>
                <w:tab w:val="left" w:pos="746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00" w:afterAutospacing="1"/>
              <w:ind w:hanging="400"/>
              <w:contextualSpacing/>
              <w:jc w:val="both"/>
              <w:rPr>
                <w:rFonts w:ascii="Helvetica" w:hAnsi="Helvetica" w:cs="Arial"/>
                <w:sz w:val="22"/>
                <w:lang w:val="en-US"/>
              </w:rPr>
            </w:pPr>
            <w:r w:rsidRPr="00192F6A">
              <w:rPr>
                <w:rFonts w:ascii="Helvetica" w:hAnsi="Helvetica" w:cs="Arial"/>
                <w:sz w:val="22"/>
                <w:lang w:val="en-US"/>
              </w:rPr>
              <w:t xml:space="preserve">Undertake any other duties as directed by the </w:t>
            </w:r>
            <w:r w:rsidR="0003124A" w:rsidRPr="00192F6A">
              <w:rPr>
                <w:rFonts w:ascii="Helvetica" w:hAnsi="Helvetica" w:cs="Arial"/>
                <w:sz w:val="22"/>
                <w:lang w:val="en-US"/>
              </w:rPr>
              <w:t xml:space="preserve">Usher(s) and/or </w:t>
            </w:r>
            <w:r w:rsidRPr="00192F6A">
              <w:rPr>
                <w:rFonts w:ascii="Helvetica" w:hAnsi="Helvetica" w:cs="Arial"/>
                <w:sz w:val="22"/>
                <w:lang w:val="en-US"/>
              </w:rPr>
              <w:t>Venue Coordinator</w:t>
            </w:r>
            <w:r w:rsidR="00CE2B54">
              <w:rPr>
                <w:rFonts w:ascii="Helvetica" w:hAnsi="Helvetica" w:cs="Arial"/>
                <w:sz w:val="22"/>
                <w:lang w:val="en-US"/>
              </w:rPr>
              <w:t>, where reasonable</w:t>
            </w:r>
            <w:r w:rsidRPr="00192F6A">
              <w:rPr>
                <w:rFonts w:ascii="Helvetica" w:hAnsi="Helvetica" w:cs="Arial"/>
                <w:sz w:val="22"/>
                <w:lang w:val="en-US"/>
              </w:rPr>
              <w:t xml:space="preserve"> </w:t>
            </w:r>
          </w:p>
        </w:tc>
      </w:tr>
      <w:tr w:rsidR="00035604" w:rsidRPr="00187369" w14:paraId="7B3CD2B9" w14:textId="77777777" w:rsidTr="55FBAB7D">
        <w:trPr>
          <w:trHeight w:val="584"/>
        </w:trPr>
        <w:tc>
          <w:tcPr>
            <w:tcW w:w="1702" w:type="dxa"/>
          </w:tcPr>
          <w:p w14:paraId="58C2FFBC" w14:textId="6CCA8A8E" w:rsidR="00035604" w:rsidRPr="00187369" w:rsidRDefault="00035604" w:rsidP="00D85AB4">
            <w:pPr>
              <w:tabs>
                <w:tab w:val="left" w:pos="567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120"/>
              <w:contextualSpacing/>
              <w:jc w:val="both"/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b/>
                <w:bCs/>
                <w:color w:val="000000"/>
                <w:kern w:val="11"/>
                <w:sz w:val="22"/>
                <w:szCs w:val="22"/>
              </w:rPr>
              <w:lastRenderedPageBreak/>
              <w:t>MIFF Values</w:t>
            </w:r>
          </w:p>
        </w:tc>
        <w:tc>
          <w:tcPr>
            <w:tcW w:w="7513" w:type="dxa"/>
          </w:tcPr>
          <w:p w14:paraId="31325D20" w14:textId="036818F5" w:rsidR="00035604" w:rsidRPr="00187369" w:rsidRDefault="00035604" w:rsidP="00035604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</w:tabs>
              <w:spacing w:after="220" w:line="280" w:lineRule="exact"/>
              <w:ind w:hanging="400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Contribute to MIFF team morale and maintain professional and positive working relationships with other MIFF volunteers and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staff</w:t>
            </w:r>
            <w:proofErr w:type="gramEnd"/>
          </w:p>
          <w:p w14:paraId="742B720F" w14:textId="0181CB34" w:rsidR="00035604" w:rsidRPr="00187369" w:rsidRDefault="00035604" w:rsidP="00035604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</w:tabs>
              <w:spacing w:after="220" w:line="280" w:lineRule="exact"/>
              <w:ind w:hanging="400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Demonstrate a willingness to assist other volunteers and staff when </w:t>
            </w:r>
            <w:proofErr w:type="gramStart"/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necessary</w:t>
            </w:r>
            <w:proofErr w:type="gramEnd"/>
          </w:p>
          <w:p w14:paraId="41C396B2" w14:textId="6DDD6B25" w:rsidR="00035604" w:rsidRPr="00187369" w:rsidRDefault="00035604" w:rsidP="00035604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</w:tabs>
              <w:spacing w:after="220" w:line="280" w:lineRule="exact"/>
              <w:ind w:hanging="400"/>
              <w:contextualSpacing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87369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Consistently display respectful behaviour towards other volunteers, staff and festival patrons</w:t>
            </w:r>
          </w:p>
          <w:p w14:paraId="4BD9BD37" w14:textId="665845B2" w:rsidR="00035604" w:rsidRPr="00187369" w:rsidRDefault="00192F6A" w:rsidP="55FBAB7D">
            <w:pPr>
              <w:numPr>
                <w:ilvl w:val="0"/>
                <w:numId w:val="15"/>
              </w:numPr>
              <w:tabs>
                <w:tab w:val="left" w:pos="746"/>
                <w:tab w:val="left" w:pos="921"/>
                <w:tab w:val="left" w:pos="1418"/>
                <w:tab w:val="left" w:pos="2410"/>
                <w:tab w:val="left" w:pos="3544"/>
                <w:tab w:val="left" w:pos="4111"/>
                <w:tab w:val="left" w:pos="4678"/>
                <w:tab w:val="right" w:pos="8789"/>
              </w:tabs>
              <w:spacing w:after="220" w:afterAutospacing="1" w:line="280" w:lineRule="exact"/>
              <w:ind w:hanging="400"/>
              <w:contextualSpacing/>
              <w:jc w:val="both"/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</w:pPr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Communicate any problems, delays, risks and concerns to the Usher(s)</w:t>
            </w:r>
            <w:r w:rsidR="00B01E8F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or </w:t>
            </w:r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Venue Coordinator</w:t>
            </w:r>
            <w:r w:rsidR="00B01E8F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>s or Volunteers Manager</w:t>
            </w:r>
            <w:r w:rsidRPr="00192F6A">
              <w:rPr>
                <w:rFonts w:ascii="Helvetica" w:eastAsia="Arial Narrow" w:hAnsi="Helvetica" w:cs="Arial Narrow"/>
                <w:kern w:val="11"/>
                <w:sz w:val="22"/>
                <w:szCs w:val="22"/>
              </w:rPr>
              <w:t xml:space="preserve"> immediately</w:t>
            </w:r>
          </w:p>
        </w:tc>
      </w:tr>
    </w:tbl>
    <w:p w14:paraId="47199C5F" w14:textId="77777777" w:rsidR="0038539C" w:rsidRPr="00187369" w:rsidRDefault="0038539C" w:rsidP="0038539C">
      <w:pPr>
        <w:tabs>
          <w:tab w:val="left" w:pos="921"/>
        </w:tabs>
        <w:spacing w:after="120" w:line="360" w:lineRule="auto"/>
        <w:rPr>
          <w:rFonts w:ascii="Helvetica" w:eastAsia="Calibri" w:hAnsi="Helvetica" w:cs="Helvetica"/>
          <w:kern w:val="11"/>
          <w:sz w:val="21"/>
          <w:szCs w:val="21"/>
          <w:lang w:bidi="en-BZ"/>
        </w:rPr>
      </w:pPr>
    </w:p>
    <w:p w14:paraId="3C90D4B5" w14:textId="77777777" w:rsidR="0038539C" w:rsidRPr="00187369" w:rsidRDefault="0038539C" w:rsidP="0038539C">
      <w:pPr>
        <w:rPr>
          <w:rFonts w:ascii="Helvetica" w:hAnsi="Helvetica"/>
        </w:rPr>
      </w:pPr>
    </w:p>
    <w:p w14:paraId="2212A3D2" w14:textId="2EEA973C" w:rsidR="00187369" w:rsidRPr="00187369" w:rsidRDefault="00187369" w:rsidP="00187369">
      <w:pPr>
        <w:rPr>
          <w:rFonts w:ascii="Helvetica" w:hAnsi="Helvetica"/>
          <w:b/>
          <w:sz w:val="22"/>
        </w:rPr>
      </w:pPr>
      <w:r w:rsidRPr="00187369">
        <w:rPr>
          <w:rFonts w:ascii="Helvetica" w:hAnsi="Helvetica"/>
          <w:b/>
          <w:sz w:val="22"/>
        </w:rPr>
        <w:br w:type="page"/>
      </w:r>
    </w:p>
    <w:p w14:paraId="65545EDA" w14:textId="0C4083F2" w:rsidR="00187369" w:rsidRPr="00187369" w:rsidRDefault="00187369" w:rsidP="00187369">
      <w:pPr>
        <w:jc w:val="center"/>
        <w:rPr>
          <w:rFonts w:ascii="Helvetica" w:hAnsi="Helvetica"/>
          <w:b/>
          <w:sz w:val="22"/>
          <w:szCs w:val="22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sz w:val="22"/>
          <w:szCs w:val="22"/>
        </w:rPr>
        <w:lastRenderedPageBreak/>
        <w:t>INHERENT PHYSICAL REQUIREMENTS</w:t>
      </w:r>
    </w:p>
    <w:p w14:paraId="70C7B599" w14:textId="77777777" w:rsidR="00187369" w:rsidRPr="00187369" w:rsidRDefault="00187369" w:rsidP="00187369">
      <w:pPr>
        <w:tabs>
          <w:tab w:val="left" w:pos="921"/>
        </w:tabs>
        <w:spacing w:before="73" w:after="120" w:line="360" w:lineRule="auto"/>
        <w:ind w:left="3562" w:right="2231" w:hanging="1038"/>
        <w:contextualSpacing/>
        <w:rPr>
          <w:rFonts w:ascii="Helvetica" w:eastAsia="Calibri Light" w:hAnsi="Helvetica" w:cs="Helvetica"/>
          <w:b/>
          <w:bCs/>
          <w:color w:val="000000"/>
          <w:kern w:val="11"/>
          <w:sz w:val="22"/>
          <w:szCs w:val="22"/>
        </w:rPr>
      </w:pPr>
    </w:p>
    <w:p w14:paraId="7E7AFAC4" w14:textId="5641F5CD" w:rsidR="005E56A8" w:rsidRDefault="00187369" w:rsidP="005E56A8">
      <w:pPr>
        <w:tabs>
          <w:tab w:val="left" w:pos="921"/>
        </w:tabs>
        <w:ind w:left="-425"/>
        <w:contextualSpacing/>
        <w:rPr>
          <w:rFonts w:ascii="Helvetica" w:eastAsia="Calibri Light" w:hAnsi="Helvetica" w:cs="Helvetica"/>
          <w:color w:val="000000"/>
          <w:spacing w:val="-12"/>
          <w:kern w:val="11"/>
          <w:position w:val="1"/>
          <w:sz w:val="22"/>
          <w:szCs w:val="22"/>
        </w:rPr>
      </w:pPr>
      <w:r w:rsidRPr="00187369">
        <w:rPr>
          <w:rFonts w:ascii="Helvetica" w:eastAsia="Calibri Light" w:hAnsi="Helvetica" w:cs="Helvetica"/>
          <w:b/>
          <w:bCs/>
          <w:color w:val="000000"/>
          <w:w w:val="104"/>
          <w:kern w:val="11"/>
          <w:position w:val="1"/>
          <w:sz w:val="22"/>
          <w:szCs w:val="22"/>
        </w:rPr>
        <w:t>POSITION TITLE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2"/>
          <w:szCs w:val="22"/>
        </w:rPr>
        <w:t>:</w:t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2"/>
          <w:szCs w:val="22"/>
        </w:rPr>
        <w:tab/>
      </w:r>
      <w:r w:rsidRPr="00187369">
        <w:rPr>
          <w:rFonts w:ascii="Helvetica" w:eastAsia="Calibri Light" w:hAnsi="Helvetica" w:cs="Helvetica"/>
          <w:color w:val="000000"/>
          <w:w w:val="104"/>
          <w:kern w:val="11"/>
          <w:position w:val="1"/>
          <w:sz w:val="22"/>
          <w:szCs w:val="22"/>
        </w:rPr>
        <w:tab/>
      </w:r>
      <w:r w:rsidRPr="00187369">
        <w:rPr>
          <w:rFonts w:ascii="Helvetica" w:eastAsia="Calibri Light" w:hAnsi="Helvetica" w:cs="Helvetica"/>
          <w:color w:val="000000"/>
          <w:kern w:val="11"/>
          <w:sz w:val="22"/>
          <w:szCs w:val="22"/>
        </w:rPr>
        <w:t>Volunteer</w:t>
      </w:r>
      <w:r w:rsidRPr="00187369">
        <w:rPr>
          <w:rFonts w:ascii="Helvetica" w:eastAsia="Calibri Light" w:hAnsi="Helvetica" w:cs="Helvetica"/>
          <w:color w:val="000000"/>
          <w:spacing w:val="-12"/>
          <w:kern w:val="11"/>
          <w:position w:val="1"/>
          <w:sz w:val="22"/>
          <w:szCs w:val="22"/>
        </w:rPr>
        <w:t xml:space="preserve"> </w:t>
      </w:r>
    </w:p>
    <w:p w14:paraId="3B7FAD2A" w14:textId="77777777" w:rsidR="005E56A8" w:rsidRPr="005E56A8" w:rsidRDefault="005E56A8" w:rsidP="005E56A8">
      <w:pPr>
        <w:tabs>
          <w:tab w:val="left" w:pos="921"/>
        </w:tabs>
        <w:ind w:left="-425"/>
        <w:contextualSpacing/>
        <w:rPr>
          <w:rFonts w:ascii="Helvetica" w:eastAsia="Calibri Light" w:hAnsi="Helvetica" w:cs="Helvetica"/>
          <w:color w:val="000000"/>
          <w:spacing w:val="-12"/>
          <w:kern w:val="11"/>
          <w:position w:val="1"/>
          <w:sz w:val="22"/>
          <w:szCs w:val="22"/>
        </w:rPr>
      </w:pPr>
    </w:p>
    <w:p w14:paraId="3D28A73D" w14:textId="77777777" w:rsidR="00187369" w:rsidRPr="00187369" w:rsidRDefault="00187369" w:rsidP="005E56A8">
      <w:pPr>
        <w:tabs>
          <w:tab w:val="left" w:pos="921"/>
        </w:tabs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2"/>
          <w:szCs w:val="22"/>
        </w:rPr>
      </w:pPr>
      <w:r w:rsidRPr="00187369">
        <w:rPr>
          <w:rFonts w:ascii="Helvetica" w:eastAsia="Calibri Light" w:hAnsi="Helvetica" w:cs="Helvetica"/>
          <w:b/>
          <w:color w:val="000000"/>
          <w:w w:val="104"/>
          <w:kern w:val="11"/>
          <w:sz w:val="22"/>
          <w:szCs w:val="22"/>
          <w:u w:val="single" w:color="000000"/>
        </w:rPr>
        <w:t>Primary Actions:</w:t>
      </w:r>
    </w:p>
    <w:p w14:paraId="5BA498F7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 xml:space="preserve">Communicating with public; supervise and assist ticketholders and </w:t>
      </w:r>
      <w:proofErr w:type="gramStart"/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guests</w:t>
      </w:r>
      <w:proofErr w:type="gramEnd"/>
    </w:p>
    <w:p w14:paraId="548D1259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 xml:space="preserve">Ticket scanning, queue management </w:t>
      </w:r>
    </w:p>
    <w:p w14:paraId="4305B946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Assistance with cinema seating and seat allocations</w:t>
      </w:r>
    </w:p>
    <w:p w14:paraId="4DA17D35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 xml:space="preserve">Shifts are 4+ hours in </w:t>
      </w:r>
      <w:proofErr w:type="gramStart"/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length</w:t>
      </w:r>
      <w:proofErr w:type="gramEnd"/>
    </w:p>
    <w:p w14:paraId="474D3EBC" w14:textId="77777777" w:rsidR="00187369" w:rsidRPr="00187369" w:rsidRDefault="00187369" w:rsidP="005E56A8">
      <w:pPr>
        <w:tabs>
          <w:tab w:val="left" w:pos="921"/>
        </w:tabs>
        <w:ind w:left="294" w:hanging="720"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 w:color="000000"/>
        </w:rPr>
      </w:pPr>
      <w:r w:rsidRPr="00187369"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 w:color="000000"/>
        </w:rPr>
        <w:t>Secondary Actions:</w:t>
      </w:r>
    </w:p>
    <w:p w14:paraId="796C7C06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 xml:space="preserve">Use of voice projection to make </w:t>
      </w:r>
      <w:proofErr w:type="gramStart"/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announcements</w:t>
      </w:r>
      <w:proofErr w:type="gramEnd"/>
    </w:p>
    <w:p w14:paraId="51DEE831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 xml:space="preserve">Duties could take place in brightly lit spaces, dark cinema spaces and/or outdoor </w:t>
      </w:r>
      <w:proofErr w:type="gramStart"/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spaces</w:t>
      </w:r>
      <w:proofErr w:type="gramEnd"/>
    </w:p>
    <w:p w14:paraId="6F7E7CEF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Low to medium manual handling</w:t>
      </w:r>
    </w:p>
    <w:p w14:paraId="628BD48F" w14:textId="77777777" w:rsidR="00187369" w:rsidRPr="00187369" w:rsidRDefault="00187369" w:rsidP="005E56A8">
      <w:pPr>
        <w:numPr>
          <w:ilvl w:val="0"/>
          <w:numId w:val="20"/>
        </w:numPr>
        <w:tabs>
          <w:tab w:val="left" w:pos="921"/>
        </w:tabs>
        <w:contextualSpacing/>
        <w:rPr>
          <w:rFonts w:ascii="Helvetica" w:eastAsia="Calibri Light" w:hAnsi="Helvetica" w:cs="Times New Roman (Body CS)"/>
          <w:b/>
          <w:w w:val="104"/>
          <w:kern w:val="11"/>
          <w:sz w:val="22"/>
          <w:szCs w:val="22"/>
          <w:u w:val="single"/>
        </w:rPr>
      </w:pPr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 xml:space="preserve">Position may require extended periods of standing, use of </w:t>
      </w:r>
      <w:proofErr w:type="gramStart"/>
      <w:r w:rsidRPr="00187369">
        <w:rPr>
          <w:rFonts w:ascii="Helvetica" w:eastAsia="Calibri Light" w:hAnsi="Helvetica" w:cs="Times New Roman (Body CS)"/>
          <w:bCs/>
          <w:w w:val="104"/>
          <w:kern w:val="11"/>
          <w:sz w:val="22"/>
          <w:szCs w:val="22"/>
        </w:rPr>
        <w:t>stairs</w:t>
      </w:r>
      <w:proofErr w:type="gramEnd"/>
    </w:p>
    <w:p w14:paraId="296655FB" w14:textId="77777777" w:rsidR="00187369" w:rsidRPr="00187369" w:rsidRDefault="00187369" w:rsidP="00187369">
      <w:pPr>
        <w:tabs>
          <w:tab w:val="left" w:pos="921"/>
        </w:tabs>
        <w:spacing w:before="1"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/>
        </w:rPr>
      </w:pPr>
    </w:p>
    <w:tbl>
      <w:tblPr>
        <w:tblStyle w:val="TableGrid2"/>
        <w:tblW w:w="9635" w:type="dxa"/>
        <w:tblInd w:w="-426" w:type="dxa"/>
        <w:tblLook w:val="04A0" w:firstRow="1" w:lastRow="0" w:firstColumn="1" w:lastColumn="0" w:noHBand="0" w:noVBand="1"/>
      </w:tblPr>
      <w:tblGrid>
        <w:gridCol w:w="4409"/>
        <w:gridCol w:w="1178"/>
        <w:gridCol w:w="1326"/>
        <w:gridCol w:w="1374"/>
        <w:gridCol w:w="1348"/>
      </w:tblGrid>
      <w:tr w:rsidR="00187369" w:rsidRPr="00187369" w14:paraId="0F5CA3FB" w14:textId="77777777" w:rsidTr="00187369">
        <w:tc>
          <w:tcPr>
            <w:tcW w:w="4476" w:type="dxa"/>
            <w:shd w:val="clear" w:color="auto" w:fill="808080"/>
          </w:tcPr>
          <w:p w14:paraId="55FD447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Cs w:val="21"/>
              </w:rPr>
              <w:t>ACTION</w:t>
            </w:r>
          </w:p>
        </w:tc>
        <w:tc>
          <w:tcPr>
            <w:tcW w:w="1190" w:type="dxa"/>
            <w:shd w:val="clear" w:color="auto" w:fill="808080"/>
          </w:tcPr>
          <w:p w14:paraId="7038719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Never</w:t>
            </w:r>
          </w:p>
        </w:tc>
        <w:tc>
          <w:tcPr>
            <w:tcW w:w="1238" w:type="dxa"/>
            <w:shd w:val="clear" w:color="auto" w:fill="808080"/>
          </w:tcPr>
          <w:p w14:paraId="406B221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Occasional</w:t>
            </w:r>
          </w:p>
        </w:tc>
        <w:tc>
          <w:tcPr>
            <w:tcW w:w="1383" w:type="dxa"/>
            <w:shd w:val="clear" w:color="auto" w:fill="808080"/>
          </w:tcPr>
          <w:p w14:paraId="6908DEC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Frequent</w:t>
            </w:r>
          </w:p>
        </w:tc>
        <w:tc>
          <w:tcPr>
            <w:tcW w:w="1348" w:type="dxa"/>
            <w:shd w:val="clear" w:color="auto" w:fill="808080"/>
          </w:tcPr>
          <w:p w14:paraId="1458024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</w:pPr>
            <w:r w:rsidRPr="00187369">
              <w:rPr>
                <w:rFonts w:ascii="Helvetica" w:eastAsia="Calibri Light" w:hAnsi="Helvetica" w:cs="Helvetica"/>
                <w:b/>
                <w:color w:val="FFFFFF"/>
                <w:w w:val="104"/>
                <w:kern w:val="11"/>
                <w:sz w:val="20"/>
              </w:rPr>
              <w:t>Continually</w:t>
            </w:r>
          </w:p>
        </w:tc>
      </w:tr>
      <w:tr w:rsidR="00187369" w:rsidRPr="00187369" w14:paraId="52B3C69D" w14:textId="77777777" w:rsidTr="00E348BF">
        <w:tc>
          <w:tcPr>
            <w:tcW w:w="4476" w:type="dxa"/>
          </w:tcPr>
          <w:p w14:paraId="700B988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Sitting</w:t>
            </w:r>
          </w:p>
        </w:tc>
        <w:tc>
          <w:tcPr>
            <w:tcW w:w="1190" w:type="dxa"/>
          </w:tcPr>
          <w:p w14:paraId="07E6F2F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4203E70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2AC3476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2096C29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3FD6EEA3" w14:textId="77777777" w:rsidTr="00E348BF">
        <w:tc>
          <w:tcPr>
            <w:tcW w:w="4476" w:type="dxa"/>
          </w:tcPr>
          <w:p w14:paraId="55D751D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Standing</w:t>
            </w:r>
          </w:p>
        </w:tc>
        <w:tc>
          <w:tcPr>
            <w:tcW w:w="1190" w:type="dxa"/>
          </w:tcPr>
          <w:p w14:paraId="406CB3E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253D666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3F8D4E1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2AF97A5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07EA4E3D" w14:textId="77777777" w:rsidTr="00E348BF">
        <w:tc>
          <w:tcPr>
            <w:tcW w:w="4476" w:type="dxa"/>
          </w:tcPr>
          <w:p w14:paraId="338DC24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Walking</w:t>
            </w:r>
          </w:p>
        </w:tc>
        <w:tc>
          <w:tcPr>
            <w:tcW w:w="1190" w:type="dxa"/>
          </w:tcPr>
          <w:p w14:paraId="6063CAB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6F644736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750CCB1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06D72D1C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19B426BC" w14:textId="77777777" w:rsidTr="00E348BF">
        <w:tc>
          <w:tcPr>
            <w:tcW w:w="4476" w:type="dxa"/>
          </w:tcPr>
          <w:p w14:paraId="42C81D1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Steps or Stairs</w:t>
            </w:r>
          </w:p>
        </w:tc>
        <w:tc>
          <w:tcPr>
            <w:tcW w:w="1190" w:type="dxa"/>
          </w:tcPr>
          <w:p w14:paraId="1210547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17854F0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70353AF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4524393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72E41F8" w14:textId="77777777" w:rsidTr="00E348BF">
        <w:tc>
          <w:tcPr>
            <w:tcW w:w="4476" w:type="dxa"/>
          </w:tcPr>
          <w:p w14:paraId="2F3ECAC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proofErr w:type="spellStart"/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Squating</w:t>
            </w:r>
            <w:proofErr w:type="spellEnd"/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 xml:space="preserve"> or kneeling</w:t>
            </w:r>
          </w:p>
        </w:tc>
        <w:tc>
          <w:tcPr>
            <w:tcW w:w="1190" w:type="dxa"/>
          </w:tcPr>
          <w:p w14:paraId="16F5C48E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6D823F0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38B88EF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1B506B3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BE2750A" w14:textId="77777777" w:rsidTr="00E348BF">
        <w:tc>
          <w:tcPr>
            <w:tcW w:w="4476" w:type="dxa"/>
          </w:tcPr>
          <w:p w14:paraId="44A5C63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Bending or twisting</w:t>
            </w:r>
          </w:p>
        </w:tc>
        <w:tc>
          <w:tcPr>
            <w:tcW w:w="1190" w:type="dxa"/>
          </w:tcPr>
          <w:p w14:paraId="26B3422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45FE38F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44DB8723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34DC20C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4AB6CBC5" w14:textId="77777777" w:rsidTr="00E348BF">
        <w:tc>
          <w:tcPr>
            <w:tcW w:w="4476" w:type="dxa"/>
          </w:tcPr>
          <w:p w14:paraId="39B0FF6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Working at heights &lt; 2m</w:t>
            </w:r>
          </w:p>
        </w:tc>
        <w:tc>
          <w:tcPr>
            <w:tcW w:w="1190" w:type="dxa"/>
          </w:tcPr>
          <w:p w14:paraId="564345D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6DDC56F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39017BEE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08FC1B7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287C582D" w14:textId="77777777" w:rsidTr="00E348BF">
        <w:tc>
          <w:tcPr>
            <w:tcW w:w="4476" w:type="dxa"/>
          </w:tcPr>
          <w:p w14:paraId="61B4241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Working at heights &gt; 2m</w:t>
            </w:r>
          </w:p>
        </w:tc>
        <w:tc>
          <w:tcPr>
            <w:tcW w:w="1190" w:type="dxa"/>
          </w:tcPr>
          <w:p w14:paraId="56D9C3A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238" w:type="dxa"/>
          </w:tcPr>
          <w:p w14:paraId="7B32A43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60D2E30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155CE9A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60F5947E" w14:textId="77777777" w:rsidTr="00E348BF">
        <w:tc>
          <w:tcPr>
            <w:tcW w:w="4476" w:type="dxa"/>
          </w:tcPr>
          <w:p w14:paraId="454F8C2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Working with hands above shoulder height; reaching forwards or sideways</w:t>
            </w:r>
          </w:p>
        </w:tc>
        <w:tc>
          <w:tcPr>
            <w:tcW w:w="1190" w:type="dxa"/>
          </w:tcPr>
          <w:p w14:paraId="17C01A1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3FB5DC7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3ED7A19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715EE7F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3D4E9328" w14:textId="77777777" w:rsidTr="00E348BF">
        <w:tc>
          <w:tcPr>
            <w:tcW w:w="4476" w:type="dxa"/>
          </w:tcPr>
          <w:p w14:paraId="484E949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Gripping or grabbing</w:t>
            </w:r>
          </w:p>
        </w:tc>
        <w:tc>
          <w:tcPr>
            <w:tcW w:w="1190" w:type="dxa"/>
          </w:tcPr>
          <w:p w14:paraId="09A7578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3D4798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39471A7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77CE383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4A9F92C4" w14:textId="77777777" w:rsidTr="00E348BF">
        <w:tc>
          <w:tcPr>
            <w:tcW w:w="4476" w:type="dxa"/>
          </w:tcPr>
          <w:p w14:paraId="0A7039F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Fine hand coordination (typing on smartphone; iPad; computer)</w:t>
            </w:r>
          </w:p>
        </w:tc>
        <w:tc>
          <w:tcPr>
            <w:tcW w:w="1190" w:type="dxa"/>
          </w:tcPr>
          <w:p w14:paraId="0E6CFA8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05D2A95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7DB721D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759AB1B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61AA3D4C" w14:textId="77777777" w:rsidTr="00E348BF">
        <w:tc>
          <w:tcPr>
            <w:tcW w:w="4476" w:type="dxa"/>
          </w:tcPr>
          <w:p w14:paraId="66CE3D5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Eye coordination (use of smartphone/computer screen)</w:t>
            </w:r>
          </w:p>
        </w:tc>
        <w:tc>
          <w:tcPr>
            <w:tcW w:w="1190" w:type="dxa"/>
          </w:tcPr>
          <w:p w14:paraId="1114588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5493DFD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47FE536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48" w:type="dxa"/>
          </w:tcPr>
          <w:p w14:paraId="02D287A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03619AE5" w14:textId="77777777" w:rsidTr="00E348BF">
        <w:tc>
          <w:tcPr>
            <w:tcW w:w="4476" w:type="dxa"/>
          </w:tcPr>
          <w:p w14:paraId="5AFE7895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Carrying of equipment/printed materials/other</w:t>
            </w:r>
          </w:p>
        </w:tc>
        <w:tc>
          <w:tcPr>
            <w:tcW w:w="1190" w:type="dxa"/>
          </w:tcPr>
          <w:p w14:paraId="6F64D32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0A05760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0E8CE18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4DB3BCD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2C2CC21B" w14:textId="77777777" w:rsidTr="00E348BF">
        <w:tc>
          <w:tcPr>
            <w:tcW w:w="4476" w:type="dxa"/>
          </w:tcPr>
          <w:p w14:paraId="527FFB8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Lifting floor to waist; waist to height</w:t>
            </w:r>
          </w:p>
        </w:tc>
        <w:tc>
          <w:tcPr>
            <w:tcW w:w="1190" w:type="dxa"/>
          </w:tcPr>
          <w:p w14:paraId="12E1A76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5DF5B0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14B4021F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58C22C5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0150D9C" w14:textId="77777777" w:rsidTr="00E348BF">
        <w:tc>
          <w:tcPr>
            <w:tcW w:w="4476" w:type="dxa"/>
          </w:tcPr>
          <w:p w14:paraId="4C1F42E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Lifting above shoulder height</w:t>
            </w:r>
          </w:p>
        </w:tc>
        <w:tc>
          <w:tcPr>
            <w:tcW w:w="1190" w:type="dxa"/>
          </w:tcPr>
          <w:p w14:paraId="665566A3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238" w:type="dxa"/>
          </w:tcPr>
          <w:p w14:paraId="754F5E31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00DD7BFC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4BEA218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0CE659E2" w14:textId="77777777" w:rsidTr="00E348BF">
        <w:tc>
          <w:tcPr>
            <w:tcW w:w="4476" w:type="dxa"/>
          </w:tcPr>
          <w:p w14:paraId="72B80F9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Pushing or pulling</w:t>
            </w:r>
          </w:p>
        </w:tc>
        <w:tc>
          <w:tcPr>
            <w:tcW w:w="1190" w:type="dxa"/>
          </w:tcPr>
          <w:p w14:paraId="1A3BA9EB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DF2528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545584D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6FD65777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55A1B493" w14:textId="77777777" w:rsidTr="00E348BF">
        <w:tc>
          <w:tcPr>
            <w:tcW w:w="4476" w:type="dxa"/>
          </w:tcPr>
          <w:p w14:paraId="7C12EB1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Shift work/long hours</w:t>
            </w:r>
          </w:p>
        </w:tc>
        <w:tc>
          <w:tcPr>
            <w:tcW w:w="1190" w:type="dxa"/>
          </w:tcPr>
          <w:p w14:paraId="7CD105A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238" w:type="dxa"/>
          </w:tcPr>
          <w:p w14:paraId="79D3ACAA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383" w:type="dxa"/>
          </w:tcPr>
          <w:p w14:paraId="4893E879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6D4A4764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  <w:tr w:rsidR="00187369" w:rsidRPr="00187369" w14:paraId="71B0A342" w14:textId="77777777" w:rsidTr="00E348BF">
        <w:tc>
          <w:tcPr>
            <w:tcW w:w="4476" w:type="dxa"/>
          </w:tcPr>
          <w:p w14:paraId="37993EF3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Cs/>
                <w:color w:val="000000"/>
                <w:w w:val="104"/>
                <w:kern w:val="11"/>
                <w:szCs w:val="21"/>
              </w:rPr>
              <w:t>Driving (as part of position)</w:t>
            </w:r>
          </w:p>
        </w:tc>
        <w:tc>
          <w:tcPr>
            <w:tcW w:w="1190" w:type="dxa"/>
          </w:tcPr>
          <w:p w14:paraId="0D10B810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  <w:r w:rsidRPr="00187369"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  <w:t>X</w:t>
            </w:r>
          </w:p>
        </w:tc>
        <w:tc>
          <w:tcPr>
            <w:tcW w:w="1238" w:type="dxa"/>
          </w:tcPr>
          <w:p w14:paraId="5571F1BD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83" w:type="dxa"/>
          </w:tcPr>
          <w:p w14:paraId="0F53B4C8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  <w:tc>
          <w:tcPr>
            <w:tcW w:w="1348" w:type="dxa"/>
          </w:tcPr>
          <w:p w14:paraId="194B1D52" w14:textId="77777777" w:rsidR="00187369" w:rsidRPr="00187369" w:rsidRDefault="00187369" w:rsidP="00187369">
            <w:pPr>
              <w:tabs>
                <w:tab w:val="left" w:pos="921"/>
              </w:tabs>
              <w:spacing w:before="1" w:after="120" w:line="360" w:lineRule="auto"/>
              <w:contextualSpacing/>
              <w:jc w:val="center"/>
              <w:rPr>
                <w:rFonts w:ascii="Helvetica" w:eastAsia="Calibri Light" w:hAnsi="Helvetica" w:cs="Helvetica"/>
                <w:b/>
                <w:color w:val="000000"/>
                <w:w w:val="104"/>
                <w:kern w:val="11"/>
                <w:szCs w:val="21"/>
              </w:rPr>
            </w:pPr>
          </w:p>
        </w:tc>
      </w:tr>
    </w:tbl>
    <w:p w14:paraId="20741E54" w14:textId="45D5A591" w:rsidR="00187369" w:rsidRPr="00187369" w:rsidRDefault="00187369" w:rsidP="00367AEC">
      <w:pPr>
        <w:tabs>
          <w:tab w:val="left" w:pos="921"/>
        </w:tabs>
        <w:spacing w:before="1" w:after="120" w:line="360" w:lineRule="auto"/>
        <w:ind w:left="-426"/>
        <w:contextualSpacing/>
        <w:rPr>
          <w:rFonts w:ascii="Helvetica" w:eastAsia="Calibri Light" w:hAnsi="Helvetica" w:cs="Helvetica"/>
          <w:b/>
          <w:color w:val="000000"/>
          <w:w w:val="104"/>
          <w:kern w:val="11"/>
          <w:sz w:val="21"/>
          <w:szCs w:val="21"/>
          <w:u w:val="single"/>
        </w:rPr>
      </w:pPr>
    </w:p>
    <w:sectPr w:rsidR="00187369" w:rsidRPr="00187369" w:rsidSect="00187369">
      <w:headerReference w:type="default" r:id="rId8"/>
      <w:pgSz w:w="11900" w:h="16840"/>
      <w:pgMar w:top="1920" w:right="17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01CA" w14:textId="77777777" w:rsidR="00AB749C" w:rsidRDefault="00AB749C" w:rsidP="00686D9E">
      <w:r>
        <w:separator/>
      </w:r>
    </w:p>
  </w:endnote>
  <w:endnote w:type="continuationSeparator" w:id="0">
    <w:p w14:paraId="45FBF63C" w14:textId="77777777" w:rsidR="00AB749C" w:rsidRDefault="00AB749C" w:rsidP="0068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3FD9" w14:textId="77777777" w:rsidR="00AB749C" w:rsidRDefault="00AB749C" w:rsidP="00686D9E">
      <w:r>
        <w:separator/>
      </w:r>
    </w:p>
  </w:footnote>
  <w:footnote w:type="continuationSeparator" w:id="0">
    <w:p w14:paraId="1138F927" w14:textId="77777777" w:rsidR="00AB749C" w:rsidRDefault="00AB749C" w:rsidP="0068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60B3" w14:textId="7BB5952D" w:rsidR="00686D9E" w:rsidRDefault="0038539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8E998" wp14:editId="339DFFD7">
          <wp:simplePos x="0" y="0"/>
          <wp:positionH relativeFrom="page">
            <wp:posOffset>32333</wp:posOffset>
          </wp:positionH>
          <wp:positionV relativeFrom="page">
            <wp:posOffset>47625</wp:posOffset>
          </wp:positionV>
          <wp:extent cx="7556400" cy="914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CDF96" w14:textId="77777777" w:rsidR="00686D9E" w:rsidRDefault="00686D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FD4"/>
    <w:multiLevelType w:val="hybridMultilevel"/>
    <w:tmpl w:val="D32E0D2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90113BF"/>
    <w:multiLevelType w:val="hybridMultilevel"/>
    <w:tmpl w:val="1C205BA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BB42B87"/>
    <w:multiLevelType w:val="hybridMultilevel"/>
    <w:tmpl w:val="4EE645A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D151588"/>
    <w:multiLevelType w:val="hybridMultilevel"/>
    <w:tmpl w:val="325E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373D"/>
    <w:multiLevelType w:val="hybridMultilevel"/>
    <w:tmpl w:val="C562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4371"/>
    <w:multiLevelType w:val="hybridMultilevel"/>
    <w:tmpl w:val="2B80518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7151499"/>
    <w:multiLevelType w:val="hybridMultilevel"/>
    <w:tmpl w:val="65FCF2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E7A"/>
    <w:multiLevelType w:val="hybridMultilevel"/>
    <w:tmpl w:val="3A40F6A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9E256CE"/>
    <w:multiLevelType w:val="hybridMultilevel"/>
    <w:tmpl w:val="C2F0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74E98"/>
    <w:multiLevelType w:val="hybridMultilevel"/>
    <w:tmpl w:val="67F0BE74"/>
    <w:lvl w:ilvl="0" w:tplc="32D2FC0C">
      <w:start w:val="1"/>
      <w:numFmt w:val="bullet"/>
      <w:lvlText w:val=""/>
      <w:lvlJc w:val="left"/>
      <w:pPr>
        <w:ind w:left="919" w:hanging="567"/>
      </w:pPr>
      <w:rPr>
        <w:rFonts w:ascii="Symbol" w:hAnsi="Symbol" w:hint="default"/>
      </w:rPr>
    </w:lvl>
    <w:lvl w:ilvl="1" w:tplc="0E308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C5887"/>
    <w:multiLevelType w:val="hybridMultilevel"/>
    <w:tmpl w:val="FE02165C"/>
    <w:lvl w:ilvl="0" w:tplc="FFFFFFFF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9A1050"/>
    <w:multiLevelType w:val="hybridMultilevel"/>
    <w:tmpl w:val="0BCABFD6"/>
    <w:lvl w:ilvl="0" w:tplc="06180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82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BAC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8B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F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49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C2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0A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06C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129F"/>
    <w:multiLevelType w:val="hybridMultilevel"/>
    <w:tmpl w:val="1BD08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C3DD3"/>
    <w:multiLevelType w:val="hybridMultilevel"/>
    <w:tmpl w:val="25661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46B50"/>
    <w:multiLevelType w:val="hybridMultilevel"/>
    <w:tmpl w:val="60D2AFDC"/>
    <w:lvl w:ilvl="0" w:tplc="1DEA2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2F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4D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CD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8E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E3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29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43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29E5"/>
    <w:multiLevelType w:val="hybridMultilevel"/>
    <w:tmpl w:val="EA9628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A22441A"/>
    <w:multiLevelType w:val="hybridMultilevel"/>
    <w:tmpl w:val="92B2544A"/>
    <w:lvl w:ilvl="0" w:tplc="F146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8C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A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C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E2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66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8F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B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25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114E"/>
    <w:multiLevelType w:val="hybridMultilevel"/>
    <w:tmpl w:val="3014E79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7C035C5A"/>
    <w:multiLevelType w:val="hybridMultilevel"/>
    <w:tmpl w:val="732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37D1"/>
    <w:multiLevelType w:val="hybridMultilevel"/>
    <w:tmpl w:val="3558D92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002588772">
    <w:abstractNumId w:val="3"/>
  </w:num>
  <w:num w:numId="2" w16cid:durableId="1113132714">
    <w:abstractNumId w:val="12"/>
  </w:num>
  <w:num w:numId="3" w16cid:durableId="825053721">
    <w:abstractNumId w:val="13"/>
  </w:num>
  <w:num w:numId="4" w16cid:durableId="1090472022">
    <w:abstractNumId w:val="8"/>
  </w:num>
  <w:num w:numId="5" w16cid:durableId="1024213290">
    <w:abstractNumId w:val="4"/>
  </w:num>
  <w:num w:numId="6" w16cid:durableId="1206984603">
    <w:abstractNumId w:val="18"/>
  </w:num>
  <w:num w:numId="7" w16cid:durableId="1468015764">
    <w:abstractNumId w:val="5"/>
  </w:num>
  <w:num w:numId="8" w16cid:durableId="1128351925">
    <w:abstractNumId w:val="15"/>
  </w:num>
  <w:num w:numId="9" w16cid:durableId="1719011711">
    <w:abstractNumId w:val="10"/>
  </w:num>
  <w:num w:numId="10" w16cid:durableId="448284925">
    <w:abstractNumId w:val="19"/>
  </w:num>
  <w:num w:numId="11" w16cid:durableId="970208847">
    <w:abstractNumId w:val="2"/>
  </w:num>
  <w:num w:numId="12" w16cid:durableId="993802068">
    <w:abstractNumId w:val="7"/>
  </w:num>
  <w:num w:numId="13" w16cid:durableId="1207836581">
    <w:abstractNumId w:val="17"/>
  </w:num>
  <w:num w:numId="14" w16cid:durableId="181018481">
    <w:abstractNumId w:val="0"/>
  </w:num>
  <w:num w:numId="15" w16cid:durableId="1864200720">
    <w:abstractNumId w:val="14"/>
  </w:num>
  <w:num w:numId="16" w16cid:durableId="1610695677">
    <w:abstractNumId w:val="16"/>
  </w:num>
  <w:num w:numId="17" w16cid:durableId="1689526072">
    <w:abstractNumId w:val="11"/>
  </w:num>
  <w:num w:numId="18" w16cid:durableId="2113744141">
    <w:abstractNumId w:val="6"/>
  </w:num>
  <w:num w:numId="19" w16cid:durableId="1145393223">
    <w:abstractNumId w:val="9"/>
  </w:num>
  <w:num w:numId="20" w16cid:durableId="81803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EE"/>
    <w:rsid w:val="0000090F"/>
    <w:rsid w:val="00005D87"/>
    <w:rsid w:val="0001555A"/>
    <w:rsid w:val="0002645D"/>
    <w:rsid w:val="0003124A"/>
    <w:rsid w:val="00032427"/>
    <w:rsid w:val="00032A62"/>
    <w:rsid w:val="00035604"/>
    <w:rsid w:val="00052959"/>
    <w:rsid w:val="000562B2"/>
    <w:rsid w:val="00072631"/>
    <w:rsid w:val="000A158B"/>
    <w:rsid w:val="000B1DB1"/>
    <w:rsid w:val="000B59B7"/>
    <w:rsid w:val="000C4FCB"/>
    <w:rsid w:val="000C79B1"/>
    <w:rsid w:val="000D1FF2"/>
    <w:rsid w:val="000E23AB"/>
    <w:rsid w:val="00101D57"/>
    <w:rsid w:val="001029D7"/>
    <w:rsid w:val="00104477"/>
    <w:rsid w:val="001126A2"/>
    <w:rsid w:val="001336A3"/>
    <w:rsid w:val="0015420E"/>
    <w:rsid w:val="00177222"/>
    <w:rsid w:val="0017739C"/>
    <w:rsid w:val="00187369"/>
    <w:rsid w:val="00192F6A"/>
    <w:rsid w:val="001A2203"/>
    <w:rsid w:val="001A2F5D"/>
    <w:rsid w:val="001E2531"/>
    <w:rsid w:val="001E4F24"/>
    <w:rsid w:val="001F36DA"/>
    <w:rsid w:val="00207343"/>
    <w:rsid w:val="00217E16"/>
    <w:rsid w:val="002365CA"/>
    <w:rsid w:val="002437FD"/>
    <w:rsid w:val="00270B4B"/>
    <w:rsid w:val="00295B79"/>
    <w:rsid w:val="002A4B19"/>
    <w:rsid w:val="002A7948"/>
    <w:rsid w:val="002B7BD4"/>
    <w:rsid w:val="002C49A3"/>
    <w:rsid w:val="002E237D"/>
    <w:rsid w:val="002F6973"/>
    <w:rsid w:val="00303942"/>
    <w:rsid w:val="00310561"/>
    <w:rsid w:val="00317187"/>
    <w:rsid w:val="0032045C"/>
    <w:rsid w:val="00337DDE"/>
    <w:rsid w:val="00340E05"/>
    <w:rsid w:val="00345D07"/>
    <w:rsid w:val="003464E0"/>
    <w:rsid w:val="00351EC1"/>
    <w:rsid w:val="0035303F"/>
    <w:rsid w:val="003656B2"/>
    <w:rsid w:val="00367AEC"/>
    <w:rsid w:val="0037088D"/>
    <w:rsid w:val="003831D1"/>
    <w:rsid w:val="0038539C"/>
    <w:rsid w:val="00386C0F"/>
    <w:rsid w:val="003954AB"/>
    <w:rsid w:val="003B6076"/>
    <w:rsid w:val="003D17E0"/>
    <w:rsid w:val="003D4886"/>
    <w:rsid w:val="003E50B6"/>
    <w:rsid w:val="003F5793"/>
    <w:rsid w:val="00421F8B"/>
    <w:rsid w:val="00436BC6"/>
    <w:rsid w:val="00452E26"/>
    <w:rsid w:val="00454DD8"/>
    <w:rsid w:val="004E3693"/>
    <w:rsid w:val="004E5949"/>
    <w:rsid w:val="004F3620"/>
    <w:rsid w:val="004F61ED"/>
    <w:rsid w:val="00507F09"/>
    <w:rsid w:val="00510508"/>
    <w:rsid w:val="00593F85"/>
    <w:rsid w:val="005A50A3"/>
    <w:rsid w:val="005A70C2"/>
    <w:rsid w:val="005D495F"/>
    <w:rsid w:val="005E56A8"/>
    <w:rsid w:val="00602DF2"/>
    <w:rsid w:val="0062051B"/>
    <w:rsid w:val="00631627"/>
    <w:rsid w:val="0063754A"/>
    <w:rsid w:val="00645D8C"/>
    <w:rsid w:val="00651E1F"/>
    <w:rsid w:val="00684EF3"/>
    <w:rsid w:val="00686D9E"/>
    <w:rsid w:val="006954A8"/>
    <w:rsid w:val="006A3F1F"/>
    <w:rsid w:val="006B084B"/>
    <w:rsid w:val="006B24CF"/>
    <w:rsid w:val="006B4688"/>
    <w:rsid w:val="006D138E"/>
    <w:rsid w:val="006D13D0"/>
    <w:rsid w:val="006D15E2"/>
    <w:rsid w:val="006E5467"/>
    <w:rsid w:val="00717CCD"/>
    <w:rsid w:val="0072760E"/>
    <w:rsid w:val="00757A21"/>
    <w:rsid w:val="007817AF"/>
    <w:rsid w:val="00783506"/>
    <w:rsid w:val="00787070"/>
    <w:rsid w:val="00787F8C"/>
    <w:rsid w:val="00796DE0"/>
    <w:rsid w:val="007B5D74"/>
    <w:rsid w:val="007C6AB7"/>
    <w:rsid w:val="007D0003"/>
    <w:rsid w:val="007E5279"/>
    <w:rsid w:val="007F6A89"/>
    <w:rsid w:val="008022E0"/>
    <w:rsid w:val="0081193D"/>
    <w:rsid w:val="008317D2"/>
    <w:rsid w:val="0083605A"/>
    <w:rsid w:val="00870FF4"/>
    <w:rsid w:val="0087665E"/>
    <w:rsid w:val="00876A98"/>
    <w:rsid w:val="008C0771"/>
    <w:rsid w:val="008C07B5"/>
    <w:rsid w:val="008C0D95"/>
    <w:rsid w:val="008C1AE9"/>
    <w:rsid w:val="008C1B84"/>
    <w:rsid w:val="008C494C"/>
    <w:rsid w:val="008C69A1"/>
    <w:rsid w:val="008E6412"/>
    <w:rsid w:val="009034E4"/>
    <w:rsid w:val="00903A77"/>
    <w:rsid w:val="009109DE"/>
    <w:rsid w:val="00924FA2"/>
    <w:rsid w:val="00933851"/>
    <w:rsid w:val="00936B79"/>
    <w:rsid w:val="00971CB3"/>
    <w:rsid w:val="00972581"/>
    <w:rsid w:val="00974800"/>
    <w:rsid w:val="0099445D"/>
    <w:rsid w:val="00997581"/>
    <w:rsid w:val="009A21C7"/>
    <w:rsid w:val="009B330D"/>
    <w:rsid w:val="009C2B33"/>
    <w:rsid w:val="009F2FC9"/>
    <w:rsid w:val="00A04E8C"/>
    <w:rsid w:val="00A10E36"/>
    <w:rsid w:val="00A3107E"/>
    <w:rsid w:val="00A311EA"/>
    <w:rsid w:val="00A3372E"/>
    <w:rsid w:val="00A51991"/>
    <w:rsid w:val="00A67BB3"/>
    <w:rsid w:val="00A719CB"/>
    <w:rsid w:val="00A83519"/>
    <w:rsid w:val="00A92BAD"/>
    <w:rsid w:val="00A95B0F"/>
    <w:rsid w:val="00AA465A"/>
    <w:rsid w:val="00AB749C"/>
    <w:rsid w:val="00AB7688"/>
    <w:rsid w:val="00AC2E2D"/>
    <w:rsid w:val="00AD73AF"/>
    <w:rsid w:val="00AF4C4B"/>
    <w:rsid w:val="00B00C5C"/>
    <w:rsid w:val="00B01E8F"/>
    <w:rsid w:val="00B04D77"/>
    <w:rsid w:val="00B25458"/>
    <w:rsid w:val="00B332FD"/>
    <w:rsid w:val="00B403AF"/>
    <w:rsid w:val="00B43C74"/>
    <w:rsid w:val="00B46FED"/>
    <w:rsid w:val="00B57C90"/>
    <w:rsid w:val="00B63199"/>
    <w:rsid w:val="00B94609"/>
    <w:rsid w:val="00B94F3E"/>
    <w:rsid w:val="00B95799"/>
    <w:rsid w:val="00B9636A"/>
    <w:rsid w:val="00BB570F"/>
    <w:rsid w:val="00BC3489"/>
    <w:rsid w:val="00BE0F33"/>
    <w:rsid w:val="00BE22FA"/>
    <w:rsid w:val="00C04BD2"/>
    <w:rsid w:val="00C107AE"/>
    <w:rsid w:val="00C135EE"/>
    <w:rsid w:val="00C208DD"/>
    <w:rsid w:val="00C220C2"/>
    <w:rsid w:val="00C230AC"/>
    <w:rsid w:val="00C236BD"/>
    <w:rsid w:val="00C358A9"/>
    <w:rsid w:val="00C57FD9"/>
    <w:rsid w:val="00C66B34"/>
    <w:rsid w:val="00C74715"/>
    <w:rsid w:val="00C922EE"/>
    <w:rsid w:val="00CA5582"/>
    <w:rsid w:val="00CB0841"/>
    <w:rsid w:val="00CB1C1E"/>
    <w:rsid w:val="00CC412F"/>
    <w:rsid w:val="00CC5972"/>
    <w:rsid w:val="00CC6ACB"/>
    <w:rsid w:val="00CC7573"/>
    <w:rsid w:val="00CD1043"/>
    <w:rsid w:val="00CD31AC"/>
    <w:rsid w:val="00CE2B54"/>
    <w:rsid w:val="00CE4468"/>
    <w:rsid w:val="00CE5351"/>
    <w:rsid w:val="00D07892"/>
    <w:rsid w:val="00D11665"/>
    <w:rsid w:val="00D13C91"/>
    <w:rsid w:val="00D213FD"/>
    <w:rsid w:val="00D215F2"/>
    <w:rsid w:val="00D23074"/>
    <w:rsid w:val="00D277ED"/>
    <w:rsid w:val="00D30AB2"/>
    <w:rsid w:val="00D41D9F"/>
    <w:rsid w:val="00D75DCA"/>
    <w:rsid w:val="00D8068C"/>
    <w:rsid w:val="00D854A9"/>
    <w:rsid w:val="00D9682A"/>
    <w:rsid w:val="00DB0C4A"/>
    <w:rsid w:val="00DB1181"/>
    <w:rsid w:val="00DB260E"/>
    <w:rsid w:val="00DB42DA"/>
    <w:rsid w:val="00DD007E"/>
    <w:rsid w:val="00DE1B3C"/>
    <w:rsid w:val="00DE7C4A"/>
    <w:rsid w:val="00DE7D74"/>
    <w:rsid w:val="00DF07B0"/>
    <w:rsid w:val="00E01E14"/>
    <w:rsid w:val="00E11BFA"/>
    <w:rsid w:val="00E35057"/>
    <w:rsid w:val="00E37DAD"/>
    <w:rsid w:val="00E5322B"/>
    <w:rsid w:val="00E81B42"/>
    <w:rsid w:val="00E97761"/>
    <w:rsid w:val="00ED23A1"/>
    <w:rsid w:val="00ED3724"/>
    <w:rsid w:val="00ED5E44"/>
    <w:rsid w:val="00EF0E03"/>
    <w:rsid w:val="00F21388"/>
    <w:rsid w:val="00F22A7F"/>
    <w:rsid w:val="00F23049"/>
    <w:rsid w:val="00F74144"/>
    <w:rsid w:val="00F81EA4"/>
    <w:rsid w:val="00FB39F0"/>
    <w:rsid w:val="00FD7743"/>
    <w:rsid w:val="00FF0C54"/>
    <w:rsid w:val="2EC4B846"/>
    <w:rsid w:val="55FBA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B686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135EE"/>
    <w:rPr>
      <w:rFonts w:ascii="Times" w:eastAsia="Times" w:hAnsi="Times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35EE"/>
    <w:rPr>
      <w:rFonts w:ascii="Helvetica" w:hAnsi="Helvetica"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135EE"/>
    <w:rPr>
      <w:rFonts w:ascii="Helvetica" w:eastAsia="Times" w:hAnsi="Helvetica" w:cs="Times New Roman"/>
      <w:color w:val="000000"/>
      <w:sz w:val="22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135EE"/>
    <w:rPr>
      <w:rFonts w:ascii="Helvetica" w:hAnsi="Helvetica"/>
      <w:color w:val="000000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C135EE"/>
    <w:rPr>
      <w:rFonts w:ascii="Helvetica" w:eastAsia="Times" w:hAnsi="Helvetica" w:cs="Times New Roman"/>
      <w:color w:val="000000"/>
      <w:sz w:val="22"/>
      <w:szCs w:val="20"/>
    </w:rPr>
  </w:style>
  <w:style w:type="paragraph" w:styleId="Textoindependiente3">
    <w:name w:val="Body Text 3"/>
    <w:basedOn w:val="Normal"/>
    <w:link w:val="Textoindependiente3Car"/>
    <w:rsid w:val="00C135EE"/>
    <w:pPr>
      <w:tabs>
        <w:tab w:val="left" w:pos="720"/>
      </w:tabs>
    </w:pPr>
    <w:rPr>
      <w:rFonts w:ascii="Helvetica" w:hAnsi="Helvetica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C135EE"/>
    <w:rPr>
      <w:rFonts w:ascii="Helvetica" w:eastAsia="Times" w:hAnsi="Helvetica" w:cs="Times New Roman"/>
      <w:sz w:val="22"/>
      <w:szCs w:val="20"/>
    </w:rPr>
  </w:style>
  <w:style w:type="paragraph" w:styleId="Prrafodelista">
    <w:name w:val="List Paragraph"/>
    <w:basedOn w:val="Normal"/>
    <w:uiPriority w:val="34"/>
    <w:qFormat/>
    <w:rsid w:val="00C135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D9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D9E"/>
    <w:rPr>
      <w:rFonts w:ascii="Times" w:eastAsia="Times" w:hAnsi="Times" w:cs="Times New Roman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86D9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D9E"/>
    <w:rPr>
      <w:rFonts w:ascii="Times" w:eastAsia="Times" w:hAnsi="Times" w:cs="Times New Roman"/>
      <w:szCs w:val="20"/>
      <w:lang w:val="en-US"/>
    </w:rPr>
  </w:style>
  <w:style w:type="table" w:styleId="Tablaconcuadrcula">
    <w:name w:val="Table Grid"/>
    <w:basedOn w:val="Tablanormal"/>
    <w:uiPriority w:val="59"/>
    <w:rsid w:val="0000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594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B79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79"/>
    <w:rPr>
      <w:rFonts w:ascii="Times New Roman" w:eastAsia="Times" w:hAnsi="Times New Roman" w:cs="Times New Roman"/>
      <w:sz w:val="18"/>
      <w:szCs w:val="18"/>
    </w:rPr>
  </w:style>
  <w:style w:type="table" w:customStyle="1" w:styleId="TableGrid1">
    <w:name w:val="Table Grid1"/>
    <w:basedOn w:val="Tablanormal"/>
    <w:next w:val="Tablaconcuadrcula"/>
    <w:uiPriority w:val="39"/>
    <w:rsid w:val="0038539C"/>
    <w:rPr>
      <w:rFonts w:ascii="Helvetica" w:eastAsia="Calibri" w:hAnsi="Helvetica" w:cs="Times New Roman (Body CS)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list">
    <w:name w:val="sub-list"/>
    <w:basedOn w:val="Prrafodelista"/>
    <w:qFormat/>
    <w:rsid w:val="00035604"/>
    <w:pPr>
      <w:tabs>
        <w:tab w:val="left" w:pos="921"/>
      </w:tabs>
      <w:spacing w:after="80"/>
      <w:ind w:left="1434" w:hanging="357"/>
      <w:contextualSpacing w:val="0"/>
    </w:pPr>
    <w:rPr>
      <w:rFonts w:ascii="Helvetica" w:eastAsiaTheme="minorHAnsi" w:hAnsi="Helvetica" w:cs="Times New Roman (Body CS)"/>
      <w:kern w:val="11"/>
      <w:sz w:val="21"/>
      <w:szCs w:val="24"/>
      <w:lang w:bidi="en-BZ"/>
    </w:rPr>
  </w:style>
  <w:style w:type="table" w:customStyle="1" w:styleId="TableGrid2">
    <w:name w:val="Table Grid2"/>
    <w:basedOn w:val="Tablanormal"/>
    <w:next w:val="Tablaconcuadrcula"/>
    <w:uiPriority w:val="39"/>
    <w:rsid w:val="00187369"/>
    <w:rPr>
      <w:rFonts w:ascii="Helvetica" w:eastAsia="Calibri" w:hAnsi="Helvetica" w:cs="Times New Roman (Body CS)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E2531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FA6372-B72E-FF40-8B97-638646F0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6896</Characters>
  <Application>Microsoft Office Word</Application>
  <DocSecurity>0</DocSecurity>
  <Lines>57</Lines>
  <Paragraphs>16</Paragraphs>
  <ScaleCrop>false</ScaleCrop>
  <Company>MIFF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Commons</dc:creator>
  <cp:keywords/>
  <dc:description/>
  <cp:lastModifiedBy>Adolfo Aranjuez</cp:lastModifiedBy>
  <cp:revision>3</cp:revision>
  <cp:lastPrinted>2021-06-01T04:12:00Z</cp:lastPrinted>
  <dcterms:created xsi:type="dcterms:W3CDTF">2023-05-16T04:10:00Z</dcterms:created>
  <dcterms:modified xsi:type="dcterms:W3CDTF">2023-05-16T06:44:00Z</dcterms:modified>
</cp:coreProperties>
</file>