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2A96" w14:textId="77777777" w:rsidR="0038539C" w:rsidRPr="00187369" w:rsidRDefault="0038539C" w:rsidP="00295B79">
      <w:pPr>
        <w:widowControl w:val="0"/>
        <w:ind w:left="-426"/>
        <w:jc w:val="both"/>
        <w:rPr>
          <w:rFonts w:ascii="Helvetica" w:hAnsi="Helvetica"/>
          <w:b/>
          <w:sz w:val="22"/>
        </w:rPr>
      </w:pPr>
    </w:p>
    <w:p w14:paraId="3DB13D1B" w14:textId="77777777" w:rsidR="0038539C" w:rsidRPr="00187369" w:rsidRDefault="0038539C" w:rsidP="0038539C">
      <w:pPr>
        <w:pStyle w:val="BodyText3"/>
        <w:tabs>
          <w:tab w:val="clear" w:pos="720"/>
        </w:tabs>
        <w:rPr>
          <w:b/>
        </w:rPr>
      </w:pPr>
    </w:p>
    <w:p w14:paraId="53820043" w14:textId="77777777" w:rsidR="0038539C" w:rsidRPr="00187369" w:rsidRDefault="0038539C" w:rsidP="0038539C">
      <w:pPr>
        <w:rPr>
          <w:rFonts w:ascii="Helvetica" w:hAnsi="Helvetica"/>
        </w:rPr>
      </w:pPr>
    </w:p>
    <w:p w14:paraId="3D50E0CF" w14:textId="77777777" w:rsidR="0038539C" w:rsidRPr="00187369" w:rsidRDefault="0038539C" w:rsidP="0038539C">
      <w:pPr>
        <w:tabs>
          <w:tab w:val="left" w:pos="993"/>
        </w:tabs>
        <w:spacing w:before="73" w:after="120" w:line="360" w:lineRule="auto"/>
        <w:ind w:left="1701" w:right="2231" w:hanging="1701"/>
        <w:contextualSpacing/>
        <w:jc w:val="center"/>
        <w:rPr>
          <w:rFonts w:ascii="Helvetica" w:eastAsia="Calibri Light" w:hAnsi="Helvetica" w:cs="Helvetica"/>
          <w:b/>
          <w:bCs/>
          <w:color w:val="000000"/>
          <w:kern w:val="11"/>
          <w:sz w:val="21"/>
          <w:szCs w:val="21"/>
        </w:rPr>
      </w:pPr>
      <w:r w:rsidRPr="00187369">
        <w:rPr>
          <w:rFonts w:ascii="Helvetica" w:eastAsia="Calibri" w:hAnsi="Helvetica" w:cs="Helvetica"/>
          <w:color w:val="F14B4A"/>
          <w:kern w:val="11"/>
          <w:sz w:val="21"/>
          <w:szCs w:val="21"/>
          <w:lang w:val="en-US"/>
        </w:rPr>
        <w:tab/>
      </w:r>
      <w:r w:rsidRPr="00187369">
        <w:rPr>
          <w:rFonts w:ascii="Helvetica" w:eastAsia="Calibri" w:hAnsi="Helvetica" w:cs="Helvetica"/>
          <w:color w:val="F14B4A"/>
          <w:kern w:val="11"/>
          <w:sz w:val="21"/>
          <w:szCs w:val="21"/>
          <w:lang w:val="en-US"/>
        </w:rPr>
        <w:tab/>
      </w:r>
      <w:r w:rsidRPr="00187369">
        <w:rPr>
          <w:rFonts w:ascii="Helvetica" w:eastAsia="Calibri Light" w:hAnsi="Helvetica" w:cs="Helvetica"/>
          <w:b/>
          <w:bCs/>
          <w:color w:val="000000"/>
          <w:w w:val="104"/>
          <w:kern w:val="11"/>
          <w:sz w:val="21"/>
          <w:szCs w:val="21"/>
        </w:rPr>
        <w:t>POSITION DESCRIPTION</w:t>
      </w:r>
    </w:p>
    <w:p w14:paraId="62CD3033" w14:textId="77777777" w:rsidR="0038539C" w:rsidRPr="00187369" w:rsidRDefault="0038539C" w:rsidP="0038539C">
      <w:pPr>
        <w:tabs>
          <w:tab w:val="left" w:pos="921"/>
        </w:tabs>
        <w:spacing w:before="73" w:after="120" w:line="360" w:lineRule="auto"/>
        <w:ind w:left="3562" w:right="2231" w:hanging="1038"/>
        <w:contextualSpacing/>
        <w:rPr>
          <w:rFonts w:ascii="Helvetica" w:eastAsia="Calibri Light" w:hAnsi="Helvetica" w:cs="Helvetica"/>
          <w:b/>
          <w:bCs/>
          <w:color w:val="000000"/>
          <w:kern w:val="11"/>
          <w:sz w:val="21"/>
          <w:szCs w:val="21"/>
        </w:rPr>
      </w:pPr>
    </w:p>
    <w:p w14:paraId="74BF0DE9" w14:textId="070B0DE1" w:rsidR="0038539C" w:rsidRPr="00187369" w:rsidRDefault="0038539C" w:rsidP="0038539C">
      <w:pPr>
        <w:tabs>
          <w:tab w:val="left" w:pos="921"/>
        </w:tabs>
        <w:spacing w:after="120" w:line="360" w:lineRule="auto"/>
        <w:ind w:left="-426"/>
        <w:contextualSpacing/>
        <w:rPr>
          <w:rFonts w:ascii="Helvetica" w:eastAsia="Calibri Light" w:hAnsi="Helvetica" w:cs="Helvetica"/>
          <w:color w:val="000000"/>
          <w:kern w:val="11"/>
          <w:sz w:val="21"/>
          <w:szCs w:val="21"/>
        </w:rPr>
      </w:pPr>
      <w:r w:rsidRPr="00187369">
        <w:rPr>
          <w:rFonts w:ascii="Helvetica" w:eastAsia="Calibri Light" w:hAnsi="Helvetica" w:cs="Helvetica"/>
          <w:b/>
          <w:bCs/>
          <w:color w:val="000000"/>
          <w:w w:val="104"/>
          <w:kern w:val="11"/>
          <w:position w:val="1"/>
          <w:sz w:val="21"/>
          <w:szCs w:val="21"/>
        </w:rPr>
        <w:t>POSITION TITLE</w:t>
      </w:r>
      <w:r w:rsidRPr="00187369">
        <w:rPr>
          <w:rFonts w:ascii="Helvetica" w:eastAsia="Calibri Light" w:hAnsi="Helvetica" w:cs="Helvetica"/>
          <w:color w:val="000000"/>
          <w:w w:val="104"/>
          <w:kern w:val="11"/>
          <w:position w:val="1"/>
          <w:sz w:val="21"/>
          <w:szCs w:val="21"/>
        </w:rPr>
        <w:t>:</w:t>
      </w:r>
      <w:r w:rsidRPr="00187369">
        <w:rPr>
          <w:rFonts w:ascii="Helvetica" w:eastAsia="Calibri Light" w:hAnsi="Helvetica" w:cs="Helvetica"/>
          <w:color w:val="000000"/>
          <w:w w:val="104"/>
          <w:kern w:val="11"/>
          <w:position w:val="1"/>
          <w:sz w:val="21"/>
          <w:szCs w:val="21"/>
        </w:rPr>
        <w:tab/>
      </w:r>
      <w:r w:rsidRPr="00187369">
        <w:rPr>
          <w:rFonts w:ascii="Helvetica" w:eastAsia="Calibri Light" w:hAnsi="Helvetica" w:cs="Helvetica"/>
          <w:color w:val="000000"/>
          <w:w w:val="104"/>
          <w:kern w:val="11"/>
          <w:position w:val="1"/>
          <w:sz w:val="21"/>
          <w:szCs w:val="21"/>
        </w:rPr>
        <w:tab/>
        <w:t>Volunteer</w:t>
      </w:r>
    </w:p>
    <w:p w14:paraId="6085875F" w14:textId="68CF9CA3" w:rsidR="0038539C" w:rsidRPr="00187369" w:rsidRDefault="0038539C" w:rsidP="0038539C">
      <w:pPr>
        <w:tabs>
          <w:tab w:val="left" w:pos="921"/>
        </w:tabs>
        <w:spacing w:after="120" w:line="360" w:lineRule="auto"/>
        <w:ind w:left="-426"/>
        <w:contextualSpacing/>
        <w:rPr>
          <w:rFonts w:ascii="Helvetica" w:eastAsia="Calibri Light" w:hAnsi="Helvetica" w:cs="Helvetica"/>
          <w:color w:val="000000"/>
          <w:kern w:val="11"/>
          <w:sz w:val="21"/>
          <w:szCs w:val="21"/>
        </w:rPr>
      </w:pPr>
      <w:r w:rsidRPr="00187369">
        <w:rPr>
          <w:rFonts w:ascii="Helvetica" w:eastAsia="Calibri Light" w:hAnsi="Helvetica" w:cs="Helvetica"/>
          <w:b/>
          <w:bCs/>
          <w:color w:val="000000"/>
          <w:w w:val="104"/>
          <w:kern w:val="11"/>
          <w:sz w:val="21"/>
          <w:szCs w:val="21"/>
        </w:rPr>
        <w:t>REPORTS TO</w:t>
      </w:r>
      <w:r w:rsidRPr="00187369">
        <w:rPr>
          <w:rFonts w:ascii="Helvetica" w:eastAsia="Calibri Light" w:hAnsi="Helvetica" w:cs="Helvetica"/>
          <w:color w:val="000000"/>
          <w:w w:val="104"/>
          <w:kern w:val="11"/>
          <w:sz w:val="21"/>
          <w:szCs w:val="21"/>
        </w:rPr>
        <w:t>:</w:t>
      </w:r>
      <w:r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ab/>
      </w:r>
      <w:r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ab/>
        <w:t>Volunteers Manager, Venue Coordinator,</w:t>
      </w:r>
      <w:r w:rsidR="00DE7C4A"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 xml:space="preserve"> Usher</w:t>
      </w:r>
    </w:p>
    <w:p w14:paraId="7DA73EB8" w14:textId="0A45E757" w:rsidR="0038539C" w:rsidRPr="00187369" w:rsidRDefault="0038539C" w:rsidP="0038539C">
      <w:pPr>
        <w:spacing w:after="120" w:line="360" w:lineRule="auto"/>
        <w:ind w:left="2154" w:hanging="2580"/>
        <w:contextualSpacing/>
        <w:rPr>
          <w:rFonts w:ascii="Helvetica" w:eastAsia="Calibri Light" w:hAnsi="Helvetica" w:cs="Helvetica"/>
          <w:color w:val="000000"/>
          <w:kern w:val="11"/>
          <w:sz w:val="21"/>
          <w:szCs w:val="21"/>
        </w:rPr>
      </w:pPr>
      <w:r w:rsidRPr="00187369">
        <w:rPr>
          <w:rFonts w:ascii="Helvetica" w:eastAsia="Calibri Light" w:hAnsi="Helvetica" w:cs="Helvetica"/>
          <w:b/>
          <w:color w:val="000000"/>
          <w:w w:val="104"/>
          <w:kern w:val="11"/>
          <w:sz w:val="21"/>
          <w:szCs w:val="21"/>
        </w:rPr>
        <w:t>LIAISES WITH</w:t>
      </w:r>
      <w:r w:rsidRPr="00187369">
        <w:rPr>
          <w:rFonts w:ascii="Helvetica" w:eastAsia="Calibri Light" w:hAnsi="Helvetica" w:cs="Helvetica"/>
          <w:color w:val="000000"/>
          <w:w w:val="104"/>
          <w:kern w:val="11"/>
          <w:sz w:val="21"/>
          <w:szCs w:val="21"/>
        </w:rPr>
        <w:t>:</w:t>
      </w:r>
      <w:r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ab/>
      </w:r>
      <w:r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ab/>
      </w:r>
      <w:r w:rsidR="00DE7C4A"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 xml:space="preserve">Venues Operations Manager, </w:t>
      </w:r>
      <w:r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>Venues Manager, Assistant Venues Manager, Ticketing team, Access Officer, Programming team</w:t>
      </w:r>
    </w:p>
    <w:p w14:paraId="141E18AD" w14:textId="37FAF2A1" w:rsidR="0038539C" w:rsidRPr="00187369" w:rsidRDefault="0038539C" w:rsidP="0038539C">
      <w:pPr>
        <w:spacing w:after="120" w:line="360" w:lineRule="auto"/>
        <w:ind w:left="2154" w:hanging="2580"/>
        <w:contextualSpacing/>
        <w:rPr>
          <w:rFonts w:ascii="Helvetica" w:eastAsia="Calibri Light" w:hAnsi="Helvetica" w:cs="Helvetica"/>
          <w:color w:val="000000"/>
          <w:kern w:val="11"/>
          <w:sz w:val="21"/>
          <w:szCs w:val="21"/>
        </w:rPr>
      </w:pPr>
      <w:r w:rsidRPr="00187369">
        <w:rPr>
          <w:rFonts w:ascii="Helvetica" w:eastAsia="Calibri Light" w:hAnsi="Helvetica" w:cs="Helvetica"/>
          <w:b/>
          <w:color w:val="000000"/>
          <w:w w:val="104"/>
          <w:kern w:val="11"/>
          <w:sz w:val="21"/>
          <w:szCs w:val="21"/>
        </w:rPr>
        <w:t>DURATION:</w:t>
      </w:r>
      <w:r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 xml:space="preserve"> </w:t>
      </w:r>
      <w:r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ab/>
        <w:t>3</w:t>
      </w:r>
      <w:r w:rsidR="00DE7C4A"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>0</w:t>
      </w:r>
      <w:r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 xml:space="preserve"> July – 2</w:t>
      </w:r>
      <w:r w:rsidR="00DE7C4A"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>1</w:t>
      </w:r>
      <w:r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 xml:space="preserve"> August 202</w:t>
      </w:r>
      <w:r w:rsidR="00DE7C4A"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>2</w:t>
      </w:r>
    </w:p>
    <w:p w14:paraId="5AEF8E5F" w14:textId="63C0AD14" w:rsidR="0038539C" w:rsidRPr="00187369" w:rsidRDefault="0038539C" w:rsidP="0038539C">
      <w:pPr>
        <w:spacing w:after="120" w:line="360" w:lineRule="auto"/>
        <w:ind w:left="2154" w:hanging="2580"/>
        <w:contextualSpacing/>
        <w:rPr>
          <w:rFonts w:ascii="Helvetica" w:eastAsia="Calibri Light" w:hAnsi="Helvetica" w:cs="Helvetica"/>
          <w:color w:val="000000"/>
          <w:w w:val="104"/>
          <w:kern w:val="11"/>
          <w:sz w:val="21"/>
          <w:szCs w:val="21"/>
        </w:rPr>
      </w:pPr>
      <w:r w:rsidRPr="00187369">
        <w:rPr>
          <w:rFonts w:ascii="Helvetica" w:eastAsia="Calibri Light" w:hAnsi="Helvetica" w:cs="Helvetica"/>
          <w:b/>
          <w:color w:val="000000"/>
          <w:w w:val="104"/>
          <w:kern w:val="11"/>
          <w:sz w:val="21"/>
          <w:szCs w:val="21"/>
        </w:rPr>
        <w:tab/>
      </w:r>
      <w:r w:rsidRPr="00187369">
        <w:rPr>
          <w:rFonts w:ascii="Helvetica" w:eastAsia="Calibri Light" w:hAnsi="Helvetica" w:cs="Helvetica"/>
          <w:color w:val="000000"/>
          <w:w w:val="104"/>
          <w:kern w:val="11"/>
          <w:sz w:val="21"/>
          <w:szCs w:val="21"/>
        </w:rPr>
        <w:t xml:space="preserve">Festival Delivery: </w:t>
      </w:r>
      <w:r w:rsidR="00DE7C4A" w:rsidRPr="00187369">
        <w:rPr>
          <w:rFonts w:ascii="Helvetica" w:eastAsia="Calibri Light" w:hAnsi="Helvetica" w:cs="Helvetica"/>
          <w:color w:val="000000"/>
          <w:w w:val="104"/>
          <w:kern w:val="11"/>
          <w:sz w:val="21"/>
          <w:szCs w:val="21"/>
        </w:rPr>
        <w:t>4</w:t>
      </w:r>
      <w:r w:rsidRPr="00187369">
        <w:rPr>
          <w:rFonts w:ascii="Helvetica" w:eastAsia="Calibri Light" w:hAnsi="Helvetica" w:cs="Helvetica"/>
          <w:color w:val="000000"/>
          <w:w w:val="104"/>
          <w:kern w:val="11"/>
          <w:sz w:val="21"/>
          <w:szCs w:val="21"/>
        </w:rPr>
        <w:t xml:space="preserve"> August – </w:t>
      </w:r>
      <w:r w:rsidR="00DE7C4A" w:rsidRPr="00187369">
        <w:rPr>
          <w:rFonts w:ascii="Helvetica" w:eastAsia="Calibri Light" w:hAnsi="Helvetica" w:cs="Helvetica"/>
          <w:color w:val="000000"/>
          <w:w w:val="104"/>
          <w:kern w:val="11"/>
          <w:sz w:val="21"/>
          <w:szCs w:val="21"/>
        </w:rPr>
        <w:t>21</w:t>
      </w:r>
      <w:r w:rsidRPr="00187369">
        <w:rPr>
          <w:rFonts w:ascii="Helvetica" w:eastAsia="Calibri Light" w:hAnsi="Helvetica" w:cs="Helvetica"/>
          <w:color w:val="000000"/>
          <w:w w:val="104"/>
          <w:kern w:val="11"/>
          <w:sz w:val="21"/>
          <w:szCs w:val="21"/>
        </w:rPr>
        <w:t xml:space="preserve"> August</w:t>
      </w:r>
    </w:p>
    <w:p w14:paraId="2F03190C" w14:textId="4A88FB55" w:rsidR="0038539C" w:rsidRPr="00187369" w:rsidRDefault="0038539C" w:rsidP="0038539C">
      <w:pPr>
        <w:spacing w:after="120" w:line="360" w:lineRule="auto"/>
        <w:ind w:left="2154"/>
        <w:contextualSpacing/>
        <w:rPr>
          <w:rFonts w:ascii="Helvetica" w:eastAsia="Calibri Light" w:hAnsi="Helvetica" w:cs="Helvetica"/>
          <w:color w:val="000000"/>
          <w:w w:val="104"/>
          <w:kern w:val="11"/>
          <w:sz w:val="21"/>
          <w:szCs w:val="21"/>
        </w:rPr>
      </w:pPr>
      <w:r w:rsidRPr="00187369">
        <w:rPr>
          <w:rFonts w:ascii="Helvetica" w:eastAsia="Calibri Light" w:hAnsi="Helvetica" w:cs="Helvetica"/>
          <w:color w:val="000000"/>
          <w:w w:val="104"/>
          <w:kern w:val="11"/>
          <w:sz w:val="21"/>
          <w:szCs w:val="21"/>
        </w:rPr>
        <w:t xml:space="preserve">These dates are inclusive of any induction dates, Festival delivery dates and any encore screening dates. </w:t>
      </w:r>
    </w:p>
    <w:p w14:paraId="7E867889" w14:textId="77777777" w:rsidR="0038539C" w:rsidRPr="00187369" w:rsidRDefault="0038539C" w:rsidP="0038539C">
      <w:pPr>
        <w:tabs>
          <w:tab w:val="left" w:pos="921"/>
        </w:tabs>
        <w:spacing w:after="120" w:line="360" w:lineRule="auto"/>
        <w:ind w:left="-426"/>
        <w:contextualSpacing/>
        <w:rPr>
          <w:rFonts w:ascii="Helvetica" w:eastAsia="Calibri Light" w:hAnsi="Helvetica" w:cs="Helvetica"/>
          <w:color w:val="000000"/>
          <w:kern w:val="11"/>
          <w:sz w:val="21"/>
          <w:szCs w:val="21"/>
        </w:rPr>
      </w:pPr>
    </w:p>
    <w:p w14:paraId="5560A553" w14:textId="4306F559" w:rsidR="0038539C" w:rsidRPr="00187369" w:rsidRDefault="0038539C" w:rsidP="0038539C">
      <w:pPr>
        <w:tabs>
          <w:tab w:val="left" w:pos="921"/>
        </w:tabs>
        <w:spacing w:after="120" w:line="360" w:lineRule="auto"/>
        <w:ind w:left="-426"/>
        <w:contextualSpacing/>
        <w:rPr>
          <w:rFonts w:ascii="Helvetica" w:eastAsia="Calibri Light" w:hAnsi="Helvetica" w:cs="Helvetica"/>
          <w:color w:val="000000"/>
          <w:kern w:val="11"/>
          <w:sz w:val="21"/>
          <w:szCs w:val="21"/>
        </w:rPr>
      </w:pPr>
      <w:r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 xml:space="preserve">The main responsibility of a Volunteer is to assist the MIFF Usher and Venue Coordinator in ensuring that MIFF audiences have a safe and enjoyable experience at all Festival screenings and events. Volunteers will do their utmost to provide any information required by </w:t>
      </w:r>
      <w:r w:rsidR="00F74144"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>MIFF attendees</w:t>
      </w:r>
      <w:r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 xml:space="preserve"> and will primarily report to Ushers. Volunteers will be required to attend</w:t>
      </w:r>
      <w:r w:rsidR="00F74144"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 xml:space="preserve"> a Volunteer </w:t>
      </w:r>
      <w:proofErr w:type="gramStart"/>
      <w:r w:rsidR="00F74144"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>Induction day</w:t>
      </w:r>
      <w:proofErr w:type="gramEnd"/>
      <w:r w:rsidR="00F74144"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 xml:space="preserve"> prior to commencing as a Volunteer and</w:t>
      </w:r>
      <w:r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 xml:space="preserve"> a F</w:t>
      </w:r>
      <w:r w:rsidR="0035303F"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>ront of House</w:t>
      </w:r>
      <w:r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 xml:space="preserve"> briefing at the commencement of every shift run by the Usher or Venue Coordinator at that venue.</w:t>
      </w:r>
    </w:p>
    <w:p w14:paraId="77B3349F" w14:textId="13196EBD" w:rsidR="0038539C" w:rsidRPr="00187369" w:rsidRDefault="0038539C" w:rsidP="0038539C">
      <w:pPr>
        <w:tabs>
          <w:tab w:val="left" w:pos="921"/>
        </w:tabs>
        <w:spacing w:after="120" w:line="360" w:lineRule="auto"/>
        <w:ind w:left="-426"/>
        <w:contextualSpacing/>
        <w:rPr>
          <w:rFonts w:ascii="Helvetica" w:eastAsia="Calibri Light" w:hAnsi="Helvetica" w:cs="Helvetica"/>
          <w:color w:val="000000"/>
          <w:kern w:val="11"/>
          <w:sz w:val="21"/>
          <w:szCs w:val="21"/>
        </w:rPr>
      </w:pPr>
      <w:r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 xml:space="preserve">Volunteers are also expected to </w:t>
      </w:r>
      <w:r w:rsidR="008C07B5"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 xml:space="preserve">collaborate </w:t>
      </w:r>
      <w:r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 xml:space="preserve">with the wider MIFF team on the smooth and efficient management of the </w:t>
      </w:r>
      <w:proofErr w:type="gramStart"/>
      <w:r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>Festival</w:t>
      </w:r>
      <w:proofErr w:type="gramEnd"/>
      <w:r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 xml:space="preserve"> delivery.</w:t>
      </w:r>
    </w:p>
    <w:p w14:paraId="30F6AA67" w14:textId="77777777" w:rsidR="0038539C" w:rsidRPr="00187369" w:rsidRDefault="0038539C" w:rsidP="0038539C">
      <w:pPr>
        <w:tabs>
          <w:tab w:val="left" w:pos="921"/>
        </w:tabs>
        <w:spacing w:after="120" w:line="360" w:lineRule="auto"/>
        <w:ind w:left="-426"/>
        <w:contextualSpacing/>
        <w:rPr>
          <w:rFonts w:ascii="Helvetica" w:eastAsia="Calibri Light" w:hAnsi="Helvetica" w:cs="Helvetica"/>
          <w:color w:val="000000"/>
          <w:kern w:val="11"/>
          <w:sz w:val="21"/>
          <w:szCs w:val="21"/>
        </w:rPr>
      </w:pPr>
    </w:p>
    <w:p w14:paraId="09E23A58" w14:textId="75DABE03" w:rsidR="0038539C" w:rsidRPr="00187369" w:rsidRDefault="0038539C" w:rsidP="0038539C">
      <w:pPr>
        <w:tabs>
          <w:tab w:val="left" w:pos="921"/>
        </w:tabs>
        <w:spacing w:after="120" w:line="360" w:lineRule="auto"/>
        <w:ind w:left="-426"/>
        <w:contextualSpacing/>
        <w:rPr>
          <w:rFonts w:ascii="Helvetica" w:eastAsia="Calibri Light" w:hAnsi="Helvetica" w:cs="Helvetica"/>
          <w:color w:val="000000"/>
          <w:kern w:val="11"/>
          <w:sz w:val="21"/>
          <w:szCs w:val="21"/>
        </w:rPr>
      </w:pPr>
      <w:r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 xml:space="preserve">The duties of the MIFF Volunteer apply to any, and all, MIFF venues as per their rostered shift. </w:t>
      </w:r>
    </w:p>
    <w:p w14:paraId="3AFE0F16" w14:textId="77777777" w:rsidR="0038539C" w:rsidRPr="00187369" w:rsidRDefault="0038539C" w:rsidP="0038539C">
      <w:pPr>
        <w:tabs>
          <w:tab w:val="left" w:pos="921"/>
        </w:tabs>
        <w:spacing w:after="120" w:line="360" w:lineRule="auto"/>
        <w:ind w:left="-426"/>
        <w:contextualSpacing/>
        <w:rPr>
          <w:rFonts w:ascii="Helvetica" w:eastAsia="Calibri Light" w:hAnsi="Helvetica" w:cs="Helvetica"/>
          <w:b/>
          <w:color w:val="000000"/>
          <w:w w:val="104"/>
          <w:kern w:val="11"/>
          <w:sz w:val="21"/>
          <w:szCs w:val="21"/>
          <w:u w:val="single" w:color="000000"/>
        </w:rPr>
      </w:pPr>
    </w:p>
    <w:p w14:paraId="3F9581D4" w14:textId="77777777" w:rsidR="0038539C" w:rsidRPr="00187369" w:rsidRDefault="0038539C" w:rsidP="0038539C">
      <w:pPr>
        <w:tabs>
          <w:tab w:val="left" w:pos="921"/>
        </w:tabs>
        <w:spacing w:before="1" w:after="120" w:line="360" w:lineRule="auto"/>
        <w:ind w:left="-426"/>
        <w:contextualSpacing/>
        <w:rPr>
          <w:rFonts w:ascii="Helvetica" w:eastAsia="Calibri Light" w:hAnsi="Helvetica" w:cs="Helvetica"/>
          <w:b/>
          <w:color w:val="000000"/>
          <w:w w:val="104"/>
          <w:kern w:val="11"/>
          <w:sz w:val="21"/>
          <w:szCs w:val="21"/>
        </w:rPr>
      </w:pPr>
      <w:r w:rsidRPr="00187369">
        <w:rPr>
          <w:rFonts w:ascii="Helvetica" w:eastAsia="Calibri Light" w:hAnsi="Helvetica" w:cs="Helvetica"/>
          <w:b/>
          <w:color w:val="000000"/>
          <w:w w:val="104"/>
          <w:kern w:val="11"/>
          <w:sz w:val="21"/>
          <w:szCs w:val="21"/>
          <w:u w:val="single" w:color="000000"/>
        </w:rPr>
        <w:t>Major Areas of Responsibility:</w:t>
      </w:r>
      <w:r w:rsidRPr="00187369">
        <w:rPr>
          <w:rFonts w:ascii="Helvetica" w:eastAsia="Calibri Light" w:hAnsi="Helvetica" w:cs="Helvetica"/>
          <w:b/>
          <w:color w:val="000000"/>
          <w:w w:val="104"/>
          <w:kern w:val="11"/>
          <w:sz w:val="21"/>
          <w:szCs w:val="21"/>
        </w:rPr>
        <w:t xml:space="preserve"> </w:t>
      </w:r>
    </w:p>
    <w:p w14:paraId="65A27CC0" w14:textId="77777777" w:rsidR="0038539C" w:rsidRPr="00187369" w:rsidRDefault="0038539C" w:rsidP="0038539C">
      <w:pPr>
        <w:tabs>
          <w:tab w:val="left" w:pos="921"/>
        </w:tabs>
        <w:spacing w:before="1" w:after="120" w:line="360" w:lineRule="auto"/>
        <w:ind w:left="307"/>
        <w:contextualSpacing/>
        <w:rPr>
          <w:rFonts w:ascii="Helvetica" w:eastAsia="Calibri Light" w:hAnsi="Helvetica" w:cs="Helvetica"/>
          <w:b/>
          <w:color w:val="000000"/>
          <w:w w:val="104"/>
          <w:kern w:val="11"/>
          <w:sz w:val="21"/>
          <w:szCs w:val="21"/>
        </w:rPr>
      </w:pPr>
    </w:p>
    <w:tbl>
      <w:tblPr>
        <w:tblStyle w:val="TableGrid1"/>
        <w:tblW w:w="921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702"/>
        <w:gridCol w:w="7513"/>
      </w:tblGrid>
      <w:tr w:rsidR="0038539C" w:rsidRPr="00187369" w14:paraId="59B90686" w14:textId="77777777" w:rsidTr="00D85AB4">
        <w:trPr>
          <w:trHeight w:val="1124"/>
        </w:trPr>
        <w:tc>
          <w:tcPr>
            <w:tcW w:w="1702" w:type="dxa"/>
          </w:tcPr>
          <w:p w14:paraId="2598D0AE" w14:textId="77777777" w:rsidR="0038539C" w:rsidRPr="00187369" w:rsidRDefault="0038539C" w:rsidP="00D85AB4">
            <w:pPr>
              <w:tabs>
                <w:tab w:val="left" w:pos="567"/>
                <w:tab w:val="left" w:pos="921"/>
                <w:tab w:val="left" w:pos="1418"/>
                <w:tab w:val="left" w:pos="2410"/>
                <w:tab w:val="left" w:pos="3544"/>
                <w:tab w:val="left" w:pos="4111"/>
                <w:tab w:val="left" w:pos="4678"/>
                <w:tab w:val="right" w:pos="8789"/>
              </w:tabs>
              <w:spacing w:after="220"/>
              <w:contextualSpacing/>
              <w:jc w:val="both"/>
              <w:rPr>
                <w:rFonts w:ascii="Helvetica" w:eastAsia="Arial Narrow" w:hAnsi="Helvetica" w:cs="Arial Narrow"/>
                <w:color w:val="000000"/>
                <w:kern w:val="11"/>
                <w:sz w:val="22"/>
                <w:szCs w:val="22"/>
              </w:rPr>
            </w:pPr>
            <w:r w:rsidRPr="00187369">
              <w:rPr>
                <w:rFonts w:ascii="Helvetica" w:eastAsia="Arial Narrow" w:hAnsi="Helvetica" w:cs="Arial Narrow"/>
                <w:b/>
                <w:bCs/>
                <w:color w:val="000000"/>
                <w:kern w:val="11"/>
                <w:sz w:val="22"/>
                <w:szCs w:val="22"/>
              </w:rPr>
              <w:t>Customer Service</w:t>
            </w:r>
          </w:p>
        </w:tc>
        <w:tc>
          <w:tcPr>
            <w:tcW w:w="7513" w:type="dxa"/>
          </w:tcPr>
          <w:p w14:paraId="3FA3048D" w14:textId="243DFF74" w:rsidR="001E2531" w:rsidRDefault="0015420E" w:rsidP="0038539C">
            <w:pPr>
              <w:numPr>
                <w:ilvl w:val="0"/>
                <w:numId w:val="17"/>
              </w:numPr>
              <w:tabs>
                <w:tab w:val="left" w:pos="921"/>
              </w:tabs>
              <w:spacing w:after="220" w:line="280" w:lineRule="exact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</w:pPr>
            <w:r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>Offer</w:t>
            </w:r>
            <w:r w:rsidR="001E2531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 xml:space="preserve"> the best first impression of MIFF for audiences and public – provide a</w:t>
            </w:r>
            <w:r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>n immediate</w:t>
            </w:r>
            <w:r w:rsidR="001E2531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 xml:space="preserve"> sense of welcome to everyone</w:t>
            </w:r>
          </w:p>
          <w:p w14:paraId="728A7182" w14:textId="3245ED07" w:rsidR="0038539C" w:rsidRPr="00187369" w:rsidRDefault="0038539C" w:rsidP="0038539C">
            <w:pPr>
              <w:numPr>
                <w:ilvl w:val="0"/>
                <w:numId w:val="17"/>
              </w:numPr>
              <w:tabs>
                <w:tab w:val="left" w:pos="921"/>
              </w:tabs>
              <w:spacing w:after="220" w:line="280" w:lineRule="exact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>Provide superior frontline customer service to</w:t>
            </w:r>
            <w:r w:rsidR="0001555A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 xml:space="preserve"> </w:t>
            </w: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>MIFF customers</w:t>
            </w:r>
            <w:r w:rsidR="00101D57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 xml:space="preserve"> through ushering, queue managemen</w:t>
            </w:r>
            <w:r w:rsidR="0001555A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>t,</w:t>
            </w:r>
            <w:r w:rsidR="00101D57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 xml:space="preserve"> scanning tickets</w:t>
            </w:r>
          </w:p>
          <w:p w14:paraId="44318150" w14:textId="77777777" w:rsidR="0038539C" w:rsidRPr="00187369" w:rsidRDefault="0038539C" w:rsidP="0038539C">
            <w:pPr>
              <w:numPr>
                <w:ilvl w:val="0"/>
                <w:numId w:val="17"/>
              </w:numPr>
              <w:tabs>
                <w:tab w:val="left" w:pos="921"/>
              </w:tabs>
              <w:spacing w:after="220" w:line="280" w:lineRule="exact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>Provide information on Festival events and operations to MIFF customers</w:t>
            </w:r>
          </w:p>
          <w:p w14:paraId="3A3AA1EB" w14:textId="77777777" w:rsidR="0038539C" w:rsidRPr="00187369" w:rsidRDefault="0038539C" w:rsidP="0038539C">
            <w:pPr>
              <w:numPr>
                <w:ilvl w:val="0"/>
                <w:numId w:val="17"/>
              </w:numPr>
              <w:tabs>
                <w:tab w:val="left" w:pos="921"/>
              </w:tabs>
              <w:spacing w:after="220" w:line="280" w:lineRule="exact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Supervise and assist MIFF patrons before, during and after each session. Provide pro-active assistance including directing patrons to box office, other venues and enact any other reasonable requests from the public</w:t>
            </w:r>
          </w:p>
          <w:p w14:paraId="766295A0" w14:textId="77777777" w:rsidR="0038539C" w:rsidRPr="00187369" w:rsidRDefault="0038539C" w:rsidP="0038539C">
            <w:pPr>
              <w:numPr>
                <w:ilvl w:val="0"/>
                <w:numId w:val="17"/>
              </w:numPr>
              <w:tabs>
                <w:tab w:val="left" w:pos="921"/>
              </w:tabs>
              <w:spacing w:after="220" w:line="280" w:lineRule="exact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Ensure all MIFF Deluxe Members and MIFF Circle entitlements are provided and ensure a high level of customer service to these Members</w:t>
            </w:r>
          </w:p>
          <w:p w14:paraId="3F13127C" w14:textId="77777777" w:rsidR="0038539C" w:rsidRPr="00187369" w:rsidRDefault="0038539C" w:rsidP="0038539C">
            <w:pPr>
              <w:numPr>
                <w:ilvl w:val="0"/>
                <w:numId w:val="17"/>
              </w:numPr>
              <w:tabs>
                <w:tab w:val="left" w:pos="921"/>
              </w:tabs>
              <w:spacing w:after="220" w:line="280" w:lineRule="exact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>Provide a Duty of Care to all MIFF patrons</w:t>
            </w:r>
          </w:p>
        </w:tc>
      </w:tr>
      <w:tr w:rsidR="0038539C" w:rsidRPr="00187369" w14:paraId="12475936" w14:textId="77777777" w:rsidTr="00D85AB4">
        <w:trPr>
          <w:trHeight w:val="985"/>
        </w:trPr>
        <w:tc>
          <w:tcPr>
            <w:tcW w:w="1702" w:type="dxa"/>
          </w:tcPr>
          <w:p w14:paraId="748F9507" w14:textId="77777777" w:rsidR="0038539C" w:rsidRPr="00187369" w:rsidRDefault="0038539C" w:rsidP="00D85AB4">
            <w:pPr>
              <w:tabs>
                <w:tab w:val="left" w:pos="567"/>
                <w:tab w:val="left" w:pos="921"/>
                <w:tab w:val="left" w:pos="1418"/>
                <w:tab w:val="left" w:pos="2410"/>
                <w:tab w:val="left" w:pos="3544"/>
                <w:tab w:val="left" w:pos="4111"/>
                <w:tab w:val="left" w:pos="4678"/>
                <w:tab w:val="right" w:pos="8789"/>
              </w:tabs>
              <w:spacing w:after="220"/>
              <w:contextualSpacing/>
              <w:jc w:val="both"/>
              <w:rPr>
                <w:rFonts w:ascii="Helvetica" w:eastAsia="Arial Narrow" w:hAnsi="Helvetica" w:cs="Arial Narrow"/>
                <w:b/>
                <w:bCs/>
                <w:color w:val="000000"/>
                <w:kern w:val="11"/>
                <w:sz w:val="22"/>
                <w:szCs w:val="22"/>
              </w:rPr>
            </w:pPr>
            <w:r w:rsidRPr="00187369">
              <w:rPr>
                <w:rFonts w:ascii="Helvetica" w:eastAsia="Arial Narrow" w:hAnsi="Helvetica" w:cs="Arial Narrow"/>
                <w:b/>
                <w:bCs/>
                <w:color w:val="000000"/>
                <w:kern w:val="11"/>
                <w:sz w:val="22"/>
                <w:szCs w:val="22"/>
              </w:rPr>
              <w:lastRenderedPageBreak/>
              <w:t>Venue Operations</w:t>
            </w:r>
          </w:p>
          <w:p w14:paraId="4355328A" w14:textId="77777777" w:rsidR="0038539C" w:rsidRPr="00187369" w:rsidRDefault="0038539C" w:rsidP="00D85AB4">
            <w:pPr>
              <w:tabs>
                <w:tab w:val="left" w:pos="567"/>
                <w:tab w:val="left" w:pos="921"/>
                <w:tab w:val="left" w:pos="1418"/>
                <w:tab w:val="left" w:pos="2410"/>
                <w:tab w:val="left" w:pos="3544"/>
                <w:tab w:val="left" w:pos="4111"/>
                <w:tab w:val="left" w:pos="4678"/>
                <w:tab w:val="right" w:pos="8789"/>
              </w:tabs>
              <w:spacing w:after="220"/>
              <w:contextualSpacing/>
              <w:jc w:val="both"/>
              <w:rPr>
                <w:rFonts w:ascii="Helvetica" w:eastAsia="Arial Narrow" w:hAnsi="Helvetica" w:cs="Arial Narrow"/>
                <w:b/>
                <w:bCs/>
                <w:color w:val="000000"/>
                <w:kern w:val="11"/>
                <w:sz w:val="22"/>
                <w:szCs w:val="22"/>
              </w:rPr>
            </w:pPr>
          </w:p>
        </w:tc>
        <w:tc>
          <w:tcPr>
            <w:tcW w:w="7513" w:type="dxa"/>
          </w:tcPr>
          <w:p w14:paraId="08B9392A" w14:textId="6BE1D90D" w:rsidR="002F6973" w:rsidRPr="00187369" w:rsidRDefault="002F6973" w:rsidP="0038539C">
            <w:pPr>
              <w:numPr>
                <w:ilvl w:val="0"/>
                <w:numId w:val="9"/>
              </w:numPr>
              <w:tabs>
                <w:tab w:val="left" w:pos="921"/>
              </w:tabs>
              <w:spacing w:after="280" w:line="280" w:lineRule="exact"/>
              <w:ind w:left="746" w:hanging="426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Attend a Volunteer</w:t>
            </w:r>
            <w:r w:rsidR="006D138E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 FOH</w:t>
            </w: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 briefing run by the Usher and/or Venue Coordinator at your allocated venue at the commencement of </w:t>
            </w:r>
            <w:r w:rsidR="00C220C2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each</w:t>
            </w: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 shift</w:t>
            </w:r>
          </w:p>
          <w:p w14:paraId="28D3CB6E" w14:textId="2B041E28" w:rsidR="002F6973" w:rsidRPr="00187369" w:rsidRDefault="002F6973" w:rsidP="0038539C">
            <w:pPr>
              <w:numPr>
                <w:ilvl w:val="0"/>
                <w:numId w:val="9"/>
              </w:numPr>
              <w:tabs>
                <w:tab w:val="left" w:pos="921"/>
              </w:tabs>
              <w:spacing w:after="280" w:line="280" w:lineRule="exact"/>
              <w:ind w:left="746" w:hanging="426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This briefing will detail all pertinent Front of House information and risk and safety information, including your role in an emergency or evacuation situation</w:t>
            </w:r>
          </w:p>
          <w:p w14:paraId="3680C1DC" w14:textId="3C56A40A" w:rsidR="0038539C" w:rsidRPr="00187369" w:rsidRDefault="00101D57" w:rsidP="0038539C">
            <w:pPr>
              <w:numPr>
                <w:ilvl w:val="0"/>
                <w:numId w:val="9"/>
              </w:numPr>
              <w:tabs>
                <w:tab w:val="left" w:pos="921"/>
              </w:tabs>
              <w:spacing w:after="280" w:line="280" w:lineRule="exact"/>
              <w:ind w:left="746" w:hanging="426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Assist the MIFF Usher(s) with the</w:t>
            </w:r>
            <w:r w:rsidR="0038539C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 operations for your allocated screen</w:t>
            </w: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 and/or foyer space</w:t>
            </w:r>
            <w:r w:rsidR="0038539C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 </w:t>
            </w:r>
          </w:p>
          <w:p w14:paraId="1C5BCF33" w14:textId="437A7B8E" w:rsidR="0038539C" w:rsidRPr="00187369" w:rsidRDefault="0038539C" w:rsidP="0038539C">
            <w:pPr>
              <w:numPr>
                <w:ilvl w:val="0"/>
                <w:numId w:val="9"/>
              </w:numPr>
              <w:tabs>
                <w:tab w:val="left" w:pos="921"/>
              </w:tabs>
              <w:spacing w:after="280" w:line="280" w:lineRule="exact"/>
              <w:ind w:left="746" w:hanging="426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</w:pPr>
            <w:proofErr w:type="spellStart"/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Organise</w:t>
            </w:r>
            <w:proofErr w:type="spellEnd"/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 queues, </w:t>
            </w:r>
            <w:r w:rsidR="002F6973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as directed by the Usher(s)</w:t>
            </w: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, ensuring queues are managed well, Deluxe Member and General Public queues are clearly </w:t>
            </w:r>
            <w:proofErr w:type="gramStart"/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delineated</w:t>
            </w:r>
            <w:proofErr w:type="gramEnd"/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 and patrons are in the correct queue</w:t>
            </w:r>
          </w:p>
          <w:p w14:paraId="0928A874" w14:textId="426452D2" w:rsidR="0038539C" w:rsidRPr="00187369" w:rsidRDefault="0038539C" w:rsidP="0038539C">
            <w:pPr>
              <w:numPr>
                <w:ilvl w:val="0"/>
                <w:numId w:val="9"/>
              </w:numPr>
              <w:tabs>
                <w:tab w:val="left" w:pos="921"/>
              </w:tabs>
              <w:spacing w:after="280" w:line="280" w:lineRule="exact"/>
              <w:ind w:left="746" w:hanging="426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Ensure all tickets are scanned prior to patrons entering the session and ensure that only patrons with a valid ticket or Festival </w:t>
            </w:r>
            <w:r w:rsidR="006D138E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identification </w:t>
            </w: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pass are admitted into a MIFF cinema</w:t>
            </w:r>
          </w:p>
          <w:p w14:paraId="77D32435" w14:textId="009912A0" w:rsidR="0038539C" w:rsidRPr="00187369" w:rsidRDefault="0038539C" w:rsidP="0038539C">
            <w:pPr>
              <w:numPr>
                <w:ilvl w:val="0"/>
                <w:numId w:val="9"/>
              </w:numPr>
              <w:tabs>
                <w:tab w:val="left" w:pos="921"/>
              </w:tabs>
              <w:spacing w:after="280" w:line="280" w:lineRule="exact"/>
              <w:ind w:left="746" w:hanging="426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With assistance from the </w:t>
            </w:r>
            <w:r w:rsidR="002F6973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Usher(s)</w:t>
            </w: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, manage the Deluxe Member queue ensuring these members </w:t>
            </w:r>
            <w:proofErr w:type="gramStart"/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receive priority entry at all times</w:t>
            </w:r>
            <w:proofErr w:type="gramEnd"/>
          </w:p>
          <w:p w14:paraId="7A20FCB0" w14:textId="0FBC5A44" w:rsidR="0038539C" w:rsidRPr="00187369" w:rsidRDefault="002F6973" w:rsidP="0038539C">
            <w:pPr>
              <w:numPr>
                <w:ilvl w:val="0"/>
                <w:numId w:val="9"/>
              </w:numPr>
              <w:tabs>
                <w:tab w:val="left" w:pos="921"/>
              </w:tabs>
              <w:spacing w:after="280" w:line="280" w:lineRule="exact"/>
              <w:ind w:left="746" w:hanging="426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P</w:t>
            </w:r>
            <w:r w:rsidR="0038539C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roactively direct patrons to their seats, including maintaining and monitoring reserved seating </w:t>
            </w:r>
            <w:r w:rsidR="00192F6A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(where required)</w:t>
            </w:r>
          </w:p>
          <w:p w14:paraId="5E8ADA75" w14:textId="1D69B798" w:rsidR="0038539C" w:rsidRPr="00187369" w:rsidRDefault="002F6973" w:rsidP="0038539C">
            <w:pPr>
              <w:numPr>
                <w:ilvl w:val="0"/>
                <w:numId w:val="9"/>
              </w:numPr>
              <w:tabs>
                <w:tab w:val="left" w:pos="921"/>
              </w:tabs>
              <w:spacing w:after="280" w:line="280" w:lineRule="exact"/>
              <w:ind w:left="746" w:hanging="426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Assist the Usher(s) in the o</w:t>
            </w:r>
            <w:r w:rsidR="0038539C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perat</w:t>
            </w: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ion of the</w:t>
            </w:r>
            <w:r w:rsidR="0038539C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 Standby queues for all sessions which have reached capacity</w:t>
            </w: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, where required</w:t>
            </w:r>
            <w:r w:rsidR="0038539C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 </w:t>
            </w:r>
          </w:p>
          <w:p w14:paraId="0FEB9159" w14:textId="116FE307" w:rsidR="0038539C" w:rsidRPr="00187369" w:rsidRDefault="002F6973" w:rsidP="0038539C">
            <w:pPr>
              <w:numPr>
                <w:ilvl w:val="0"/>
                <w:numId w:val="9"/>
              </w:numPr>
              <w:tabs>
                <w:tab w:val="left" w:pos="921"/>
              </w:tabs>
              <w:spacing w:after="280" w:line="280" w:lineRule="exact"/>
              <w:ind w:left="746" w:hanging="426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When directed to be inside the cinema during a screening, m</w:t>
            </w:r>
            <w:r w:rsidR="0038539C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onitor screening content and </w:t>
            </w:r>
            <w:r w:rsidR="00C220C2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audience and </w:t>
            </w:r>
            <w:r w:rsidR="0038539C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report any issues to </w:t>
            </w: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Usher and/or </w:t>
            </w:r>
            <w:r w:rsidR="0038539C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Venue Coordinator immediately</w:t>
            </w:r>
          </w:p>
          <w:p w14:paraId="21A46D24" w14:textId="2EDBBC33" w:rsidR="002F6973" w:rsidRPr="00187369" w:rsidRDefault="002F6973" w:rsidP="0038539C">
            <w:pPr>
              <w:numPr>
                <w:ilvl w:val="0"/>
                <w:numId w:val="9"/>
              </w:numPr>
              <w:tabs>
                <w:tab w:val="left" w:pos="921"/>
              </w:tabs>
              <w:spacing w:after="280" w:line="280" w:lineRule="exact"/>
              <w:ind w:left="746" w:hanging="426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Assist with any latecomers arriving to sessions, including scanning tickets and directing them to any empty seats </w:t>
            </w:r>
            <w:r w:rsidR="00C220C2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inside the cinema</w:t>
            </w:r>
          </w:p>
          <w:p w14:paraId="5B33CAD0" w14:textId="4345350B" w:rsidR="0038539C" w:rsidRPr="00187369" w:rsidRDefault="0038539C" w:rsidP="0038539C">
            <w:pPr>
              <w:numPr>
                <w:ilvl w:val="0"/>
                <w:numId w:val="9"/>
              </w:numPr>
              <w:tabs>
                <w:tab w:val="left" w:pos="921"/>
              </w:tabs>
              <w:spacing w:after="280" w:line="280" w:lineRule="exact"/>
              <w:ind w:left="746" w:hanging="426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Clea</w:t>
            </w:r>
            <w:r w:rsidR="00E97761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n and clear </w:t>
            </w: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the cinema at the conclusion of each session and ensure it is ready for the next film before the house is open to patrons</w:t>
            </w:r>
          </w:p>
          <w:p w14:paraId="6CF87257" w14:textId="6C4C6589" w:rsidR="0038539C" w:rsidRPr="00187369" w:rsidRDefault="0038539C" w:rsidP="0038539C">
            <w:pPr>
              <w:numPr>
                <w:ilvl w:val="0"/>
                <w:numId w:val="9"/>
              </w:numPr>
              <w:tabs>
                <w:tab w:val="left" w:pos="921"/>
              </w:tabs>
              <w:spacing w:after="280" w:line="280" w:lineRule="exact"/>
              <w:ind w:left="746" w:hanging="426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Complete post-session </w:t>
            </w:r>
            <w:proofErr w:type="gramStart"/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debrief</w:t>
            </w:r>
            <w:proofErr w:type="gramEnd"/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 with </w:t>
            </w:r>
            <w:r w:rsidR="002F6973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Usher(s)</w:t>
            </w: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 to ensure any issues or incidents and all pertinent venue operational information is communicated</w:t>
            </w:r>
            <w:r w:rsidR="002F6973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 for FOH reporting</w:t>
            </w:r>
          </w:p>
        </w:tc>
      </w:tr>
      <w:tr w:rsidR="0038539C" w:rsidRPr="00187369" w14:paraId="48766EBF" w14:textId="77777777" w:rsidTr="00D85AB4">
        <w:trPr>
          <w:trHeight w:val="4102"/>
        </w:trPr>
        <w:tc>
          <w:tcPr>
            <w:tcW w:w="1702" w:type="dxa"/>
          </w:tcPr>
          <w:p w14:paraId="56362BC8" w14:textId="77777777" w:rsidR="0038539C" w:rsidRPr="00187369" w:rsidRDefault="0038539C" w:rsidP="00D85AB4">
            <w:pPr>
              <w:tabs>
                <w:tab w:val="left" w:pos="567"/>
                <w:tab w:val="left" w:pos="921"/>
                <w:tab w:val="left" w:pos="1418"/>
                <w:tab w:val="left" w:pos="2410"/>
                <w:tab w:val="left" w:pos="3544"/>
                <w:tab w:val="left" w:pos="4111"/>
                <w:tab w:val="left" w:pos="4678"/>
                <w:tab w:val="right" w:pos="8789"/>
              </w:tabs>
              <w:spacing w:after="220"/>
              <w:contextualSpacing/>
              <w:jc w:val="both"/>
              <w:rPr>
                <w:rFonts w:ascii="Helvetica" w:eastAsia="Arial Narrow" w:hAnsi="Helvetica" w:cs="Arial Narrow"/>
                <w:color w:val="000000"/>
                <w:kern w:val="11"/>
                <w:sz w:val="22"/>
                <w:szCs w:val="22"/>
              </w:rPr>
            </w:pPr>
            <w:r w:rsidRPr="00187369">
              <w:rPr>
                <w:rFonts w:ascii="Helvetica" w:eastAsia="Arial Narrow" w:hAnsi="Helvetica" w:cs="Arial Narrow"/>
                <w:b/>
                <w:bCs/>
                <w:color w:val="000000"/>
                <w:kern w:val="11"/>
                <w:sz w:val="22"/>
                <w:szCs w:val="22"/>
              </w:rPr>
              <w:t>Risk Management</w:t>
            </w:r>
          </w:p>
        </w:tc>
        <w:tc>
          <w:tcPr>
            <w:tcW w:w="7513" w:type="dxa"/>
          </w:tcPr>
          <w:p w14:paraId="773A7636" w14:textId="4C43FEC9" w:rsidR="0038539C" w:rsidRPr="00187369" w:rsidRDefault="007C6AB7" w:rsidP="0038539C">
            <w:pPr>
              <w:numPr>
                <w:ilvl w:val="0"/>
                <w:numId w:val="16"/>
              </w:numPr>
              <w:tabs>
                <w:tab w:val="left" w:pos="921"/>
              </w:tabs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Follow the instructions of the Usher (Warden) and Venue Coordinator (Area Warden) in the event of an emergency or evacuation</w:t>
            </w:r>
          </w:p>
          <w:p w14:paraId="6792309F" w14:textId="6C1CDEC9" w:rsidR="00787070" w:rsidRPr="00187369" w:rsidRDefault="00787070" w:rsidP="0038539C">
            <w:pPr>
              <w:numPr>
                <w:ilvl w:val="0"/>
                <w:numId w:val="16"/>
              </w:numPr>
              <w:tabs>
                <w:tab w:val="left" w:pos="921"/>
              </w:tabs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Ensure you are briefed and understand the emergency and evacuation procedure for your rostered venue. If you are unsure, please ask your Usher(s) and/or Venue Coordinator during the Volunteer </w:t>
            </w:r>
            <w:r w:rsidR="006D138E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FOH </w:t>
            </w: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briefing at the commencement of your shift</w:t>
            </w:r>
          </w:p>
          <w:p w14:paraId="49323597" w14:textId="031809FE" w:rsidR="00787070" w:rsidRPr="00187369" w:rsidRDefault="00787070" w:rsidP="0038539C">
            <w:pPr>
              <w:numPr>
                <w:ilvl w:val="0"/>
                <w:numId w:val="16"/>
              </w:numPr>
              <w:tabs>
                <w:tab w:val="left" w:pos="921"/>
              </w:tabs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In the event of an evacuation, your responsibility is to ensure your own safety and to proceed to the evacuation point</w:t>
            </w:r>
          </w:p>
          <w:p w14:paraId="18D5FEAA" w14:textId="3C9BC429" w:rsidR="0038539C" w:rsidRPr="00187369" w:rsidRDefault="00C107AE" w:rsidP="0038539C">
            <w:pPr>
              <w:numPr>
                <w:ilvl w:val="0"/>
                <w:numId w:val="16"/>
              </w:numPr>
              <w:tabs>
                <w:tab w:val="left" w:pos="921"/>
              </w:tabs>
              <w:spacing w:after="280" w:line="280" w:lineRule="exact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Follow</w:t>
            </w:r>
            <w:r w:rsidR="0038539C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 all </w:t>
            </w:r>
            <w:r w:rsidR="00DE7C4A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MIFF </w:t>
            </w:r>
            <w:r w:rsidR="0038539C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COVIDSafe guidelines</w:t>
            </w:r>
            <w:r w:rsidR="00DE7C4A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, including </w:t>
            </w:r>
            <w:r w:rsidR="002365CA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any facemask </w:t>
            </w:r>
            <w:r w:rsidR="00DE7C4A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guidelines, </w:t>
            </w:r>
            <w:proofErr w:type="gramStart"/>
            <w:r w:rsidR="00DE7C4A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at all times</w:t>
            </w:r>
            <w:proofErr w:type="gramEnd"/>
            <w:r w:rsidR="00DE7C4A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 whilst on shift </w:t>
            </w:r>
          </w:p>
          <w:p w14:paraId="227447BA" w14:textId="61EFDD18" w:rsidR="0038539C" w:rsidRPr="00187369" w:rsidRDefault="0038539C" w:rsidP="0038539C">
            <w:pPr>
              <w:numPr>
                <w:ilvl w:val="0"/>
                <w:numId w:val="16"/>
              </w:numPr>
              <w:tabs>
                <w:tab w:val="left" w:pos="921"/>
              </w:tabs>
              <w:spacing w:after="280" w:line="280" w:lineRule="exact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Monitor crowd conditions and </w:t>
            </w:r>
            <w:r w:rsidR="00B00C5C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a</w:t>
            </w: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lert the </w:t>
            </w:r>
            <w:r w:rsidR="002365CA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Usher(s) and/or </w:t>
            </w: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Venue Coordinator to any serious or unresolved issues. </w:t>
            </w:r>
          </w:p>
          <w:p w14:paraId="619912E3" w14:textId="716A4376" w:rsidR="0038539C" w:rsidRPr="00187369" w:rsidRDefault="0038539C" w:rsidP="0038539C">
            <w:pPr>
              <w:numPr>
                <w:ilvl w:val="0"/>
                <w:numId w:val="16"/>
              </w:numPr>
              <w:tabs>
                <w:tab w:val="left" w:pos="921"/>
              </w:tabs>
              <w:spacing w:after="280" w:line="280" w:lineRule="exact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In the case of incidents, including medical emergencies, </w:t>
            </w:r>
            <w:r w:rsidR="00B00C5C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Volunteers</w:t>
            </w: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 are expected to escalate to the </w:t>
            </w:r>
            <w:r w:rsidR="00B00C5C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Usher(s)</w:t>
            </w: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 </w:t>
            </w:r>
          </w:p>
        </w:tc>
      </w:tr>
      <w:tr w:rsidR="0038539C" w:rsidRPr="00187369" w14:paraId="7064639A" w14:textId="77777777" w:rsidTr="00192F6A">
        <w:trPr>
          <w:trHeight w:val="1550"/>
        </w:trPr>
        <w:tc>
          <w:tcPr>
            <w:tcW w:w="1702" w:type="dxa"/>
          </w:tcPr>
          <w:p w14:paraId="02837EE4" w14:textId="77777777" w:rsidR="0038539C" w:rsidRPr="00187369" w:rsidRDefault="0038539C" w:rsidP="00D85AB4">
            <w:pPr>
              <w:tabs>
                <w:tab w:val="left" w:pos="567"/>
                <w:tab w:val="left" w:pos="921"/>
                <w:tab w:val="left" w:pos="1418"/>
                <w:tab w:val="left" w:pos="2410"/>
                <w:tab w:val="left" w:pos="3544"/>
                <w:tab w:val="left" w:pos="4111"/>
                <w:tab w:val="left" w:pos="4678"/>
                <w:tab w:val="right" w:pos="8789"/>
              </w:tabs>
              <w:spacing w:after="220"/>
              <w:contextualSpacing/>
              <w:rPr>
                <w:rFonts w:ascii="Helvetica" w:eastAsia="Arial Narrow" w:hAnsi="Helvetica" w:cs="Arial Narrow"/>
                <w:color w:val="000000"/>
                <w:kern w:val="11"/>
                <w:sz w:val="22"/>
                <w:szCs w:val="22"/>
              </w:rPr>
            </w:pPr>
            <w:r w:rsidRPr="00187369">
              <w:rPr>
                <w:rFonts w:ascii="Helvetica" w:eastAsia="Arial Narrow" w:hAnsi="Helvetica" w:cs="Arial Narrow"/>
                <w:b/>
                <w:bCs/>
                <w:color w:val="000000"/>
                <w:kern w:val="11"/>
                <w:sz w:val="22"/>
                <w:szCs w:val="22"/>
              </w:rPr>
              <w:lastRenderedPageBreak/>
              <w:t>Events</w:t>
            </w:r>
          </w:p>
        </w:tc>
        <w:tc>
          <w:tcPr>
            <w:tcW w:w="7513" w:type="dxa"/>
          </w:tcPr>
          <w:p w14:paraId="09A79AB7" w14:textId="0A0AABB2" w:rsidR="0038539C" w:rsidRPr="00187369" w:rsidRDefault="002365CA" w:rsidP="0038539C">
            <w:pPr>
              <w:numPr>
                <w:ilvl w:val="0"/>
                <w:numId w:val="9"/>
              </w:numPr>
              <w:tabs>
                <w:tab w:val="left" w:pos="921"/>
              </w:tabs>
              <w:spacing w:after="280" w:line="280" w:lineRule="exact"/>
              <w:ind w:left="746" w:hanging="426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As directed by </w:t>
            </w:r>
            <w:r w:rsidR="00E97761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the Operations team, including Usher(s), Venue Coordinator(s) and Volunteers Manager</w:t>
            </w: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, p</w:t>
            </w:r>
            <w:r w:rsidR="0038539C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rovide on the ground assistance to MIFF staff during Galas, </w:t>
            </w:r>
            <w:r w:rsidR="00DE7C4A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Premieres, </w:t>
            </w:r>
            <w:proofErr w:type="gramStart"/>
            <w:r w:rsidR="00DE7C4A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functions</w:t>
            </w:r>
            <w:proofErr w:type="gramEnd"/>
            <w:r w:rsidR="00DE7C4A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 and talent appearances</w:t>
            </w:r>
          </w:p>
          <w:p w14:paraId="27BF491B" w14:textId="547D3DC2" w:rsidR="0038539C" w:rsidRPr="00187369" w:rsidRDefault="002365CA" w:rsidP="002365CA">
            <w:pPr>
              <w:numPr>
                <w:ilvl w:val="0"/>
                <w:numId w:val="9"/>
              </w:numPr>
              <w:tabs>
                <w:tab w:val="left" w:pos="921"/>
              </w:tabs>
              <w:spacing w:after="280" w:line="280" w:lineRule="exact"/>
              <w:ind w:left="746" w:hanging="426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As directed by the Usher(s), assist with any </w:t>
            </w:r>
            <w:r w:rsidR="00DE7C4A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talent appearances</w:t>
            </w: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, media calls and any</w:t>
            </w:r>
            <w:r w:rsidR="0038539C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 Intros and Q&amp;As</w:t>
            </w:r>
          </w:p>
        </w:tc>
      </w:tr>
      <w:tr w:rsidR="0038539C" w:rsidRPr="00187369" w14:paraId="3AEAA3CF" w14:textId="77777777" w:rsidTr="00C04BD2">
        <w:trPr>
          <w:trHeight w:val="2400"/>
        </w:trPr>
        <w:tc>
          <w:tcPr>
            <w:tcW w:w="1702" w:type="dxa"/>
          </w:tcPr>
          <w:p w14:paraId="564E0022" w14:textId="77777777" w:rsidR="0038539C" w:rsidRPr="00187369" w:rsidRDefault="0038539C" w:rsidP="00D85AB4">
            <w:pPr>
              <w:tabs>
                <w:tab w:val="left" w:pos="921"/>
              </w:tabs>
              <w:spacing w:after="220"/>
              <w:contextualSpacing/>
              <w:rPr>
                <w:rFonts w:ascii="Helvetica" w:eastAsia="Arial Narrow" w:hAnsi="Helvetica" w:cs="Arial Narrow"/>
                <w:b/>
                <w:bCs/>
                <w:color w:val="000000"/>
                <w:kern w:val="11"/>
                <w:sz w:val="22"/>
                <w:szCs w:val="22"/>
              </w:rPr>
            </w:pPr>
            <w:r w:rsidRPr="00187369">
              <w:rPr>
                <w:rFonts w:ascii="Helvetica" w:eastAsia="Arial Narrow" w:hAnsi="Helvetica" w:cs="Arial Narrow"/>
                <w:b/>
                <w:bCs/>
                <w:color w:val="000000"/>
                <w:kern w:val="11"/>
                <w:sz w:val="22"/>
                <w:szCs w:val="22"/>
              </w:rPr>
              <w:t>Access</w:t>
            </w:r>
          </w:p>
        </w:tc>
        <w:tc>
          <w:tcPr>
            <w:tcW w:w="7513" w:type="dxa"/>
          </w:tcPr>
          <w:p w14:paraId="0967F57E" w14:textId="77777777" w:rsidR="0038539C" w:rsidRPr="00187369" w:rsidRDefault="0038539C" w:rsidP="0038539C">
            <w:pPr>
              <w:numPr>
                <w:ilvl w:val="0"/>
                <w:numId w:val="17"/>
              </w:numPr>
              <w:tabs>
                <w:tab w:val="left" w:pos="921"/>
              </w:tabs>
              <w:spacing w:after="280" w:line="280" w:lineRule="exact"/>
              <w:contextualSpacing/>
              <w:rPr>
                <w:rFonts w:ascii="Helvetica" w:eastAsia="Times New Roman" w:hAnsi="Helvetica" w:cs="Times New Roman (Body CS)"/>
                <w:kern w:val="11"/>
                <w:sz w:val="22"/>
                <w:szCs w:val="22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 xml:space="preserve">Adhere to MIFF’s Access Initiatives </w:t>
            </w:r>
          </w:p>
          <w:p w14:paraId="74418DC8" w14:textId="77777777" w:rsidR="0038539C" w:rsidRPr="00187369" w:rsidRDefault="0038539C" w:rsidP="0038539C">
            <w:pPr>
              <w:numPr>
                <w:ilvl w:val="0"/>
                <w:numId w:val="17"/>
              </w:numPr>
              <w:tabs>
                <w:tab w:val="left" w:pos="921"/>
              </w:tabs>
              <w:spacing w:after="280" w:line="280" w:lineRule="exact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>Work towards making MIFF a leader in accessible events</w:t>
            </w:r>
          </w:p>
          <w:p w14:paraId="11E9158A" w14:textId="069CE851" w:rsidR="0038539C" w:rsidRPr="00187369" w:rsidRDefault="0038539C" w:rsidP="0038539C">
            <w:pPr>
              <w:numPr>
                <w:ilvl w:val="0"/>
                <w:numId w:val="17"/>
              </w:numPr>
              <w:tabs>
                <w:tab w:val="left" w:pos="921"/>
              </w:tabs>
              <w:spacing w:after="280" w:line="280" w:lineRule="exact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 xml:space="preserve">Ensure you understand MIFF’s accessibility policies, use accessible </w:t>
            </w:r>
            <w:proofErr w:type="gramStart"/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>language</w:t>
            </w:r>
            <w:proofErr w:type="gramEnd"/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 xml:space="preserve"> and provide outstanding customer service to any MIFF patrons living with disability</w:t>
            </w:r>
          </w:p>
          <w:p w14:paraId="47FD0AB4" w14:textId="6A7C92C1" w:rsidR="0038539C" w:rsidRPr="00187369" w:rsidRDefault="0038539C" w:rsidP="0038539C">
            <w:pPr>
              <w:numPr>
                <w:ilvl w:val="0"/>
                <w:numId w:val="17"/>
              </w:numPr>
              <w:tabs>
                <w:tab w:val="left" w:pos="921"/>
              </w:tabs>
              <w:spacing w:after="280" w:line="280" w:lineRule="exact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 xml:space="preserve">Assist the Access </w:t>
            </w:r>
            <w:r w:rsidR="001E2531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 xml:space="preserve">Coordinator </w:t>
            </w: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 xml:space="preserve">with any accessible sessions operating at your venue and perform duties delegated to you </w:t>
            </w:r>
            <w:r w:rsidR="001E2531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 xml:space="preserve"> </w:t>
            </w:r>
          </w:p>
          <w:p w14:paraId="35EC078E" w14:textId="7FD776B7" w:rsidR="00C04BD2" w:rsidRPr="00187369" w:rsidRDefault="00C04BD2" w:rsidP="0038539C">
            <w:pPr>
              <w:numPr>
                <w:ilvl w:val="0"/>
                <w:numId w:val="17"/>
              </w:numPr>
              <w:tabs>
                <w:tab w:val="left" w:pos="921"/>
              </w:tabs>
              <w:spacing w:after="280" w:line="280" w:lineRule="exact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>Provide feedback given to you by any patrons regarding accessibility to the Usher(s) and Venue Coordinators for FOH reporting</w:t>
            </w:r>
          </w:p>
        </w:tc>
      </w:tr>
      <w:tr w:rsidR="0038539C" w:rsidRPr="00187369" w14:paraId="5DACBE9E" w14:textId="77777777" w:rsidTr="00D85AB4">
        <w:trPr>
          <w:trHeight w:val="584"/>
        </w:trPr>
        <w:tc>
          <w:tcPr>
            <w:tcW w:w="1702" w:type="dxa"/>
          </w:tcPr>
          <w:p w14:paraId="569B1224" w14:textId="77777777" w:rsidR="0038539C" w:rsidRPr="00192F6A" w:rsidRDefault="0038539C" w:rsidP="00D85AB4">
            <w:pPr>
              <w:tabs>
                <w:tab w:val="left" w:pos="567"/>
                <w:tab w:val="left" w:pos="921"/>
                <w:tab w:val="left" w:pos="1418"/>
                <w:tab w:val="left" w:pos="2410"/>
                <w:tab w:val="left" w:pos="3544"/>
                <w:tab w:val="left" w:pos="4111"/>
                <w:tab w:val="left" w:pos="4678"/>
                <w:tab w:val="right" w:pos="8789"/>
              </w:tabs>
              <w:spacing w:after="120"/>
              <w:contextualSpacing/>
              <w:jc w:val="both"/>
              <w:rPr>
                <w:rFonts w:ascii="Helvetica" w:eastAsia="Arial Narrow" w:hAnsi="Helvetica" w:cs="Arial Narrow"/>
                <w:color w:val="000000"/>
                <w:kern w:val="11"/>
                <w:sz w:val="22"/>
                <w:szCs w:val="22"/>
              </w:rPr>
            </w:pPr>
            <w:r w:rsidRPr="00192F6A">
              <w:rPr>
                <w:rFonts w:ascii="Helvetica" w:eastAsia="Arial Narrow" w:hAnsi="Helvetica" w:cs="Arial Narrow"/>
                <w:b/>
                <w:bCs/>
                <w:color w:val="000000"/>
                <w:kern w:val="11"/>
                <w:sz w:val="22"/>
                <w:szCs w:val="22"/>
              </w:rPr>
              <w:t>Other</w:t>
            </w:r>
          </w:p>
        </w:tc>
        <w:tc>
          <w:tcPr>
            <w:tcW w:w="7513" w:type="dxa"/>
          </w:tcPr>
          <w:p w14:paraId="740E72ED" w14:textId="11D9BA54" w:rsidR="00192F6A" w:rsidRPr="00192F6A" w:rsidRDefault="00192F6A" w:rsidP="00192F6A">
            <w:pPr>
              <w:numPr>
                <w:ilvl w:val="0"/>
                <w:numId w:val="15"/>
              </w:numPr>
              <w:tabs>
                <w:tab w:val="left" w:pos="746"/>
                <w:tab w:val="left" w:pos="1418"/>
                <w:tab w:val="left" w:pos="2410"/>
                <w:tab w:val="left" w:pos="3544"/>
                <w:tab w:val="left" w:pos="4111"/>
                <w:tab w:val="left" w:pos="4678"/>
                <w:tab w:val="right" w:pos="8789"/>
              </w:tabs>
              <w:spacing w:after="100" w:afterAutospacing="1"/>
              <w:ind w:hanging="400"/>
              <w:contextualSpacing/>
              <w:jc w:val="both"/>
              <w:rPr>
                <w:rFonts w:ascii="Helvetica" w:hAnsi="Helvetica" w:cs="Arial"/>
                <w:sz w:val="22"/>
                <w:lang w:val="en-US"/>
              </w:rPr>
            </w:pPr>
            <w:r w:rsidRPr="00192F6A">
              <w:rPr>
                <w:rFonts w:ascii="Helvetica" w:hAnsi="Helvetica" w:cs="Arial"/>
                <w:sz w:val="22"/>
                <w:lang w:val="en-US"/>
              </w:rPr>
              <w:t>Present a positive image of the Festival and the Festival program and sponsors</w:t>
            </w:r>
          </w:p>
          <w:p w14:paraId="74A17EB8" w14:textId="77777777" w:rsidR="00192F6A" w:rsidRPr="00192F6A" w:rsidRDefault="00192F6A" w:rsidP="00192F6A">
            <w:pPr>
              <w:numPr>
                <w:ilvl w:val="0"/>
                <w:numId w:val="15"/>
              </w:numPr>
              <w:tabs>
                <w:tab w:val="left" w:pos="746"/>
                <w:tab w:val="left" w:pos="1418"/>
                <w:tab w:val="left" w:pos="2410"/>
                <w:tab w:val="left" w:pos="3544"/>
                <w:tab w:val="left" w:pos="4111"/>
                <w:tab w:val="left" w:pos="4678"/>
                <w:tab w:val="right" w:pos="8789"/>
              </w:tabs>
              <w:spacing w:after="100" w:afterAutospacing="1"/>
              <w:ind w:hanging="400"/>
              <w:contextualSpacing/>
              <w:jc w:val="both"/>
              <w:rPr>
                <w:rFonts w:ascii="Helvetica" w:hAnsi="Helvetica" w:cs="Arial"/>
                <w:sz w:val="22"/>
                <w:lang w:val="en-US"/>
              </w:rPr>
            </w:pPr>
            <w:r w:rsidRPr="00192F6A">
              <w:rPr>
                <w:rFonts w:ascii="Helvetica" w:hAnsi="Helvetica" w:cs="Arial"/>
                <w:sz w:val="22"/>
                <w:lang w:val="en-US"/>
              </w:rPr>
              <w:t>Adhere to all MIFF policies and procedures including OHS</w:t>
            </w:r>
          </w:p>
          <w:p w14:paraId="33CDAA63" w14:textId="566979E5" w:rsidR="00192F6A" w:rsidRDefault="00192F6A" w:rsidP="00192F6A">
            <w:pPr>
              <w:numPr>
                <w:ilvl w:val="0"/>
                <w:numId w:val="15"/>
              </w:numPr>
              <w:tabs>
                <w:tab w:val="left" w:pos="746"/>
              </w:tabs>
              <w:ind w:hanging="400"/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192F6A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Represent MIFF by wearing your MIFF branded Volunteer t-shirt on all shifts. MIFF Volunteers are to be neat, </w:t>
            </w:r>
            <w:proofErr w:type="gramStart"/>
            <w:r w:rsidRPr="00192F6A">
              <w:rPr>
                <w:rFonts w:ascii="Helvetica" w:hAnsi="Helvetica" w:cs="Arial"/>
                <w:color w:val="000000"/>
                <w:sz w:val="22"/>
                <w:szCs w:val="22"/>
              </w:rPr>
              <w:t>clean</w:t>
            </w:r>
            <w:proofErr w:type="gramEnd"/>
            <w:r w:rsidRPr="00192F6A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 and presentable at all times</w:t>
            </w:r>
          </w:p>
          <w:p w14:paraId="41E3A346" w14:textId="1A2090B5" w:rsidR="00602DF2" w:rsidRPr="00757A21" w:rsidRDefault="00602DF2" w:rsidP="00757A21">
            <w:pPr>
              <w:numPr>
                <w:ilvl w:val="0"/>
                <w:numId w:val="15"/>
              </w:numPr>
              <w:tabs>
                <w:tab w:val="left" w:pos="746"/>
                <w:tab w:val="left" w:pos="1418"/>
                <w:tab w:val="left" w:pos="2410"/>
                <w:tab w:val="left" w:pos="3544"/>
                <w:tab w:val="left" w:pos="4111"/>
                <w:tab w:val="left" w:pos="4678"/>
                <w:tab w:val="right" w:pos="8789"/>
              </w:tabs>
              <w:spacing w:after="100" w:afterAutospacing="1"/>
              <w:ind w:hanging="400"/>
              <w:contextualSpacing/>
              <w:jc w:val="both"/>
              <w:rPr>
                <w:rFonts w:ascii="Helvetica" w:hAnsi="Helvetica" w:cs="Arial"/>
                <w:sz w:val="22"/>
                <w:lang w:val="en-US"/>
              </w:rPr>
            </w:pPr>
            <w:r>
              <w:rPr>
                <w:rFonts w:ascii="Helvetica" w:hAnsi="Helvetica" w:cs="Arial"/>
                <w:sz w:val="22"/>
                <w:lang w:val="en-US"/>
              </w:rPr>
              <w:t>Undertake the volunteer duties outlined in this position description across all MIFF screening and event venues</w:t>
            </w:r>
          </w:p>
          <w:p w14:paraId="6179EE02" w14:textId="5BED25BD" w:rsidR="003D4886" w:rsidRPr="00192F6A" w:rsidRDefault="003D4886" w:rsidP="003D4886">
            <w:pPr>
              <w:numPr>
                <w:ilvl w:val="0"/>
                <w:numId w:val="15"/>
              </w:numPr>
              <w:tabs>
                <w:tab w:val="left" w:pos="746"/>
                <w:tab w:val="left" w:pos="1418"/>
                <w:tab w:val="left" w:pos="2410"/>
                <w:tab w:val="left" w:pos="3544"/>
                <w:tab w:val="left" w:pos="4111"/>
                <w:tab w:val="left" w:pos="4678"/>
                <w:tab w:val="right" w:pos="8789"/>
              </w:tabs>
              <w:spacing w:after="100" w:afterAutospacing="1"/>
              <w:ind w:hanging="400"/>
              <w:contextualSpacing/>
              <w:jc w:val="both"/>
              <w:rPr>
                <w:rFonts w:ascii="Helvetica" w:hAnsi="Helvetica" w:cs="Arial"/>
                <w:sz w:val="22"/>
                <w:lang w:val="en-US"/>
              </w:rPr>
            </w:pPr>
            <w:r w:rsidRPr="00192F6A">
              <w:rPr>
                <w:rFonts w:ascii="Helvetica" w:hAnsi="Helvetica" w:cs="Arial"/>
                <w:sz w:val="22"/>
                <w:lang w:val="en-US"/>
              </w:rPr>
              <w:t xml:space="preserve">Arrive to all shifts on time and report to </w:t>
            </w:r>
            <w:r w:rsidR="00DB42DA" w:rsidRPr="00192F6A">
              <w:rPr>
                <w:rFonts w:ascii="Helvetica" w:hAnsi="Helvetica" w:cs="Arial"/>
                <w:sz w:val="22"/>
                <w:lang w:val="en-US"/>
              </w:rPr>
              <w:t>Usher(s)</w:t>
            </w:r>
            <w:r w:rsidR="006B24CF" w:rsidRPr="00192F6A">
              <w:rPr>
                <w:rFonts w:ascii="Helvetica" w:hAnsi="Helvetica" w:cs="Arial"/>
                <w:sz w:val="22"/>
                <w:lang w:val="en-US"/>
              </w:rPr>
              <w:t xml:space="preserve"> and/or Venue Coordinators</w:t>
            </w:r>
            <w:r w:rsidRPr="00192F6A">
              <w:rPr>
                <w:rFonts w:ascii="Helvetica" w:hAnsi="Helvetica" w:cs="Arial"/>
                <w:sz w:val="22"/>
                <w:lang w:val="en-US"/>
              </w:rPr>
              <w:t xml:space="preserve"> to sign in and out</w:t>
            </w:r>
          </w:p>
          <w:p w14:paraId="717D5DAA" w14:textId="2B373F6D" w:rsidR="00192F6A" w:rsidRPr="00192F6A" w:rsidRDefault="00192F6A" w:rsidP="003D4886">
            <w:pPr>
              <w:numPr>
                <w:ilvl w:val="0"/>
                <w:numId w:val="15"/>
              </w:numPr>
              <w:tabs>
                <w:tab w:val="left" w:pos="746"/>
                <w:tab w:val="left" w:pos="1418"/>
                <w:tab w:val="left" w:pos="2410"/>
                <w:tab w:val="left" w:pos="3544"/>
                <w:tab w:val="left" w:pos="4111"/>
                <w:tab w:val="left" w:pos="4678"/>
                <w:tab w:val="right" w:pos="8789"/>
              </w:tabs>
              <w:spacing w:after="100" w:afterAutospacing="1"/>
              <w:ind w:hanging="400"/>
              <w:contextualSpacing/>
              <w:jc w:val="both"/>
              <w:rPr>
                <w:rFonts w:ascii="Helvetica" w:hAnsi="Helvetica" w:cs="Arial"/>
                <w:sz w:val="22"/>
                <w:lang w:val="en-US"/>
              </w:rPr>
            </w:pPr>
            <w:r w:rsidRPr="00192F6A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>Not attend shifts if unwell and communicate with Volunteers Manager immediately if unable to attend any rostered shift</w:t>
            </w:r>
          </w:p>
          <w:p w14:paraId="763AE43C" w14:textId="344A8F38" w:rsidR="0003124A" w:rsidRPr="00192F6A" w:rsidRDefault="00192F6A" w:rsidP="003D4886">
            <w:pPr>
              <w:numPr>
                <w:ilvl w:val="0"/>
                <w:numId w:val="15"/>
              </w:numPr>
              <w:tabs>
                <w:tab w:val="left" w:pos="746"/>
              </w:tabs>
              <w:ind w:hanging="400"/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192F6A">
              <w:rPr>
                <w:rFonts w:ascii="Helvetica" w:hAnsi="Helvetica" w:cs="Arial"/>
                <w:color w:val="000000"/>
                <w:sz w:val="22"/>
                <w:szCs w:val="22"/>
              </w:rPr>
              <w:t>M</w:t>
            </w:r>
            <w:r w:rsidR="0003124A" w:rsidRPr="00192F6A">
              <w:rPr>
                <w:rFonts w:ascii="Helvetica" w:hAnsi="Helvetica" w:cs="Arial"/>
                <w:color w:val="000000"/>
                <w:sz w:val="22"/>
                <w:szCs w:val="22"/>
              </w:rPr>
              <w:t>ust wear closed-toed shoes to every shift.</w:t>
            </w:r>
          </w:p>
          <w:p w14:paraId="684247B5" w14:textId="77777777" w:rsidR="003D4886" w:rsidRPr="00192F6A" w:rsidRDefault="003D4886" w:rsidP="003D4886">
            <w:pPr>
              <w:numPr>
                <w:ilvl w:val="0"/>
                <w:numId w:val="15"/>
              </w:numPr>
              <w:tabs>
                <w:tab w:val="left" w:pos="746"/>
                <w:tab w:val="left" w:pos="1418"/>
                <w:tab w:val="left" w:pos="2410"/>
                <w:tab w:val="left" w:pos="3544"/>
                <w:tab w:val="left" w:pos="4111"/>
                <w:tab w:val="left" w:pos="4678"/>
                <w:tab w:val="right" w:pos="8789"/>
              </w:tabs>
              <w:spacing w:after="100" w:afterAutospacing="1"/>
              <w:ind w:hanging="400"/>
              <w:contextualSpacing/>
              <w:jc w:val="both"/>
              <w:rPr>
                <w:rFonts w:ascii="Helvetica" w:hAnsi="Helvetica" w:cs="Arial"/>
                <w:sz w:val="22"/>
                <w:lang w:val="en-US"/>
              </w:rPr>
            </w:pPr>
            <w:r w:rsidRPr="00192F6A">
              <w:rPr>
                <w:rFonts w:ascii="Helvetica" w:hAnsi="Helvetica" w:cs="Arial"/>
                <w:sz w:val="22"/>
                <w:lang w:val="en-US"/>
              </w:rPr>
              <w:t>Take initiative and troubleshoot where necessary</w:t>
            </w:r>
          </w:p>
          <w:p w14:paraId="78367ED6" w14:textId="496BD396" w:rsidR="0015420E" w:rsidRPr="00192F6A" w:rsidRDefault="003D4886" w:rsidP="00192F6A">
            <w:pPr>
              <w:numPr>
                <w:ilvl w:val="0"/>
                <w:numId w:val="15"/>
              </w:numPr>
              <w:tabs>
                <w:tab w:val="left" w:pos="746"/>
                <w:tab w:val="left" w:pos="1418"/>
                <w:tab w:val="left" w:pos="2410"/>
                <w:tab w:val="left" w:pos="3544"/>
                <w:tab w:val="left" w:pos="4111"/>
                <w:tab w:val="left" w:pos="4678"/>
                <w:tab w:val="right" w:pos="8789"/>
              </w:tabs>
              <w:spacing w:after="100" w:afterAutospacing="1"/>
              <w:ind w:hanging="400"/>
              <w:contextualSpacing/>
              <w:jc w:val="both"/>
              <w:rPr>
                <w:rFonts w:ascii="Helvetica" w:hAnsi="Helvetica" w:cs="Arial"/>
                <w:sz w:val="22"/>
                <w:lang w:val="en-US"/>
              </w:rPr>
            </w:pPr>
            <w:r w:rsidRPr="00192F6A">
              <w:rPr>
                <w:rFonts w:ascii="Helvetica" w:hAnsi="Helvetica" w:cs="Arial"/>
                <w:sz w:val="22"/>
                <w:lang w:val="en-US"/>
              </w:rPr>
              <w:t xml:space="preserve">Undertake any other duties as directed by the </w:t>
            </w:r>
            <w:r w:rsidR="0003124A" w:rsidRPr="00192F6A">
              <w:rPr>
                <w:rFonts w:ascii="Helvetica" w:hAnsi="Helvetica" w:cs="Arial"/>
                <w:sz w:val="22"/>
                <w:lang w:val="en-US"/>
              </w:rPr>
              <w:t xml:space="preserve">Usher(s) and/or </w:t>
            </w:r>
            <w:r w:rsidRPr="00192F6A">
              <w:rPr>
                <w:rFonts w:ascii="Helvetica" w:hAnsi="Helvetica" w:cs="Arial"/>
                <w:sz w:val="22"/>
                <w:lang w:val="en-US"/>
              </w:rPr>
              <w:t xml:space="preserve">Venue Coordinator </w:t>
            </w:r>
          </w:p>
        </w:tc>
      </w:tr>
      <w:tr w:rsidR="00035604" w:rsidRPr="00187369" w14:paraId="7B3CD2B9" w14:textId="77777777" w:rsidTr="00D85AB4">
        <w:trPr>
          <w:trHeight w:val="584"/>
        </w:trPr>
        <w:tc>
          <w:tcPr>
            <w:tcW w:w="1702" w:type="dxa"/>
          </w:tcPr>
          <w:p w14:paraId="58C2FFBC" w14:textId="6CCA8A8E" w:rsidR="00035604" w:rsidRPr="00187369" w:rsidRDefault="00035604" w:rsidP="00D85AB4">
            <w:pPr>
              <w:tabs>
                <w:tab w:val="left" w:pos="567"/>
                <w:tab w:val="left" w:pos="921"/>
                <w:tab w:val="left" w:pos="1418"/>
                <w:tab w:val="left" w:pos="2410"/>
                <w:tab w:val="left" w:pos="3544"/>
                <w:tab w:val="left" w:pos="4111"/>
                <w:tab w:val="left" w:pos="4678"/>
                <w:tab w:val="right" w:pos="8789"/>
              </w:tabs>
              <w:spacing w:after="120"/>
              <w:contextualSpacing/>
              <w:jc w:val="both"/>
              <w:rPr>
                <w:rFonts w:ascii="Helvetica" w:eastAsia="Arial Narrow" w:hAnsi="Helvetica" w:cs="Arial Narrow"/>
                <w:b/>
                <w:bCs/>
                <w:color w:val="000000"/>
                <w:kern w:val="11"/>
                <w:sz w:val="22"/>
                <w:szCs w:val="22"/>
              </w:rPr>
            </w:pPr>
            <w:r w:rsidRPr="00187369">
              <w:rPr>
                <w:rFonts w:ascii="Helvetica" w:eastAsia="Arial Narrow" w:hAnsi="Helvetica" w:cs="Arial Narrow"/>
                <w:b/>
                <w:bCs/>
                <w:color w:val="000000"/>
                <w:kern w:val="11"/>
                <w:sz w:val="22"/>
                <w:szCs w:val="22"/>
              </w:rPr>
              <w:t>MIFF Values</w:t>
            </w:r>
          </w:p>
        </w:tc>
        <w:tc>
          <w:tcPr>
            <w:tcW w:w="7513" w:type="dxa"/>
          </w:tcPr>
          <w:p w14:paraId="31325D20" w14:textId="036818F5" w:rsidR="00035604" w:rsidRPr="00187369" w:rsidRDefault="00035604" w:rsidP="00035604">
            <w:pPr>
              <w:numPr>
                <w:ilvl w:val="0"/>
                <w:numId w:val="15"/>
              </w:numPr>
              <w:tabs>
                <w:tab w:val="left" w:pos="746"/>
                <w:tab w:val="left" w:pos="921"/>
              </w:tabs>
              <w:spacing w:after="220" w:line="280" w:lineRule="exact"/>
              <w:ind w:hanging="400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>Contribute to MIFF team morale and maintain professional and positive working relationships with other MIFF volunteers and staff</w:t>
            </w:r>
          </w:p>
          <w:p w14:paraId="742B720F" w14:textId="0181CB34" w:rsidR="00035604" w:rsidRPr="00187369" w:rsidRDefault="00035604" w:rsidP="00035604">
            <w:pPr>
              <w:numPr>
                <w:ilvl w:val="0"/>
                <w:numId w:val="15"/>
              </w:numPr>
              <w:tabs>
                <w:tab w:val="left" w:pos="746"/>
                <w:tab w:val="left" w:pos="921"/>
              </w:tabs>
              <w:spacing w:after="220" w:line="280" w:lineRule="exact"/>
              <w:ind w:hanging="400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>Demonstrate a willingness to assist other volunteers and staff when necessary</w:t>
            </w:r>
          </w:p>
          <w:p w14:paraId="41C396B2" w14:textId="6DDD6B25" w:rsidR="00035604" w:rsidRPr="00187369" w:rsidRDefault="00035604" w:rsidP="00035604">
            <w:pPr>
              <w:numPr>
                <w:ilvl w:val="0"/>
                <w:numId w:val="15"/>
              </w:numPr>
              <w:tabs>
                <w:tab w:val="left" w:pos="746"/>
                <w:tab w:val="left" w:pos="921"/>
              </w:tabs>
              <w:spacing w:after="220" w:line="280" w:lineRule="exact"/>
              <w:ind w:hanging="400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 xml:space="preserve">Consistently display respectful behaviour towards other volunteers, </w:t>
            </w:r>
            <w:proofErr w:type="gramStart"/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>staff</w:t>
            </w:r>
            <w:proofErr w:type="gramEnd"/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 xml:space="preserve"> and festival patrons</w:t>
            </w:r>
          </w:p>
          <w:p w14:paraId="4BD9BD37" w14:textId="05497355" w:rsidR="00035604" w:rsidRPr="00187369" w:rsidRDefault="00192F6A" w:rsidP="00035604">
            <w:pPr>
              <w:numPr>
                <w:ilvl w:val="0"/>
                <w:numId w:val="15"/>
              </w:numPr>
              <w:tabs>
                <w:tab w:val="left" w:pos="746"/>
                <w:tab w:val="left" w:pos="921"/>
                <w:tab w:val="left" w:pos="1418"/>
                <w:tab w:val="left" w:pos="2410"/>
                <w:tab w:val="left" w:pos="3544"/>
                <w:tab w:val="left" w:pos="4111"/>
                <w:tab w:val="left" w:pos="4678"/>
                <w:tab w:val="right" w:pos="8789"/>
              </w:tabs>
              <w:spacing w:after="220" w:afterAutospacing="1" w:line="280" w:lineRule="exact"/>
              <w:ind w:hanging="400"/>
              <w:contextualSpacing/>
              <w:jc w:val="both"/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</w:pPr>
            <w:r w:rsidRPr="00192F6A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 xml:space="preserve">Communicate any problems, delays, </w:t>
            </w:r>
            <w:proofErr w:type="gramStart"/>
            <w:r w:rsidRPr="00192F6A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>risks</w:t>
            </w:r>
            <w:proofErr w:type="gramEnd"/>
            <w:r w:rsidRPr="00192F6A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 xml:space="preserve"> and concerns to the Usher(s) and/or Venue Coordinator immediately</w:t>
            </w:r>
          </w:p>
        </w:tc>
      </w:tr>
    </w:tbl>
    <w:p w14:paraId="47199C5F" w14:textId="77777777" w:rsidR="0038539C" w:rsidRPr="00187369" w:rsidRDefault="0038539C" w:rsidP="0038539C">
      <w:pPr>
        <w:tabs>
          <w:tab w:val="left" w:pos="921"/>
        </w:tabs>
        <w:spacing w:after="120" w:line="360" w:lineRule="auto"/>
        <w:rPr>
          <w:rFonts w:ascii="Helvetica" w:eastAsia="Calibri" w:hAnsi="Helvetica" w:cs="Helvetica"/>
          <w:kern w:val="11"/>
          <w:sz w:val="21"/>
          <w:szCs w:val="21"/>
          <w:lang w:bidi="en-BZ"/>
        </w:rPr>
      </w:pPr>
    </w:p>
    <w:p w14:paraId="3C90D4B5" w14:textId="77777777" w:rsidR="0038539C" w:rsidRPr="00187369" w:rsidRDefault="0038539C" w:rsidP="0038539C">
      <w:pPr>
        <w:rPr>
          <w:rFonts w:ascii="Helvetica" w:hAnsi="Helvetica"/>
        </w:rPr>
      </w:pPr>
    </w:p>
    <w:p w14:paraId="2212A3D2" w14:textId="2EEA973C" w:rsidR="00187369" w:rsidRPr="00187369" w:rsidRDefault="00187369" w:rsidP="00187369">
      <w:pPr>
        <w:rPr>
          <w:rFonts w:ascii="Helvetica" w:hAnsi="Helvetica"/>
          <w:b/>
          <w:sz w:val="22"/>
        </w:rPr>
      </w:pPr>
      <w:r w:rsidRPr="00187369">
        <w:rPr>
          <w:rFonts w:ascii="Helvetica" w:hAnsi="Helvetica"/>
          <w:b/>
          <w:sz w:val="22"/>
        </w:rPr>
        <w:br w:type="page"/>
      </w:r>
    </w:p>
    <w:p w14:paraId="65545EDA" w14:textId="0C4083F2" w:rsidR="00187369" w:rsidRPr="00187369" w:rsidRDefault="00187369" w:rsidP="00187369">
      <w:pPr>
        <w:jc w:val="center"/>
        <w:rPr>
          <w:rFonts w:ascii="Helvetica" w:hAnsi="Helvetica"/>
          <w:b/>
          <w:sz w:val="22"/>
          <w:szCs w:val="22"/>
        </w:rPr>
      </w:pPr>
      <w:r w:rsidRPr="00187369">
        <w:rPr>
          <w:rFonts w:ascii="Helvetica" w:eastAsia="Calibri Light" w:hAnsi="Helvetica" w:cs="Helvetica"/>
          <w:b/>
          <w:bCs/>
          <w:color w:val="000000"/>
          <w:w w:val="104"/>
          <w:kern w:val="11"/>
          <w:sz w:val="22"/>
          <w:szCs w:val="22"/>
        </w:rPr>
        <w:lastRenderedPageBreak/>
        <w:t>INHERENT PHYSICAL REQUIREMENTS</w:t>
      </w:r>
    </w:p>
    <w:p w14:paraId="70C7B599" w14:textId="77777777" w:rsidR="00187369" w:rsidRPr="00187369" w:rsidRDefault="00187369" w:rsidP="00187369">
      <w:pPr>
        <w:tabs>
          <w:tab w:val="left" w:pos="921"/>
        </w:tabs>
        <w:spacing w:before="73" w:after="120" w:line="360" w:lineRule="auto"/>
        <w:ind w:left="3562" w:right="2231" w:hanging="1038"/>
        <w:contextualSpacing/>
        <w:rPr>
          <w:rFonts w:ascii="Helvetica" w:eastAsia="Calibri Light" w:hAnsi="Helvetica" w:cs="Helvetica"/>
          <w:b/>
          <w:bCs/>
          <w:color w:val="000000"/>
          <w:kern w:val="11"/>
          <w:sz w:val="22"/>
          <w:szCs w:val="22"/>
        </w:rPr>
      </w:pPr>
    </w:p>
    <w:p w14:paraId="7E7AFAC4" w14:textId="5641F5CD" w:rsidR="005E56A8" w:rsidRDefault="00187369" w:rsidP="005E56A8">
      <w:pPr>
        <w:tabs>
          <w:tab w:val="left" w:pos="921"/>
        </w:tabs>
        <w:ind w:left="-425"/>
        <w:contextualSpacing/>
        <w:rPr>
          <w:rFonts w:ascii="Helvetica" w:eastAsia="Calibri Light" w:hAnsi="Helvetica" w:cs="Helvetica"/>
          <w:color w:val="000000"/>
          <w:spacing w:val="-12"/>
          <w:kern w:val="11"/>
          <w:position w:val="1"/>
          <w:sz w:val="22"/>
          <w:szCs w:val="22"/>
        </w:rPr>
      </w:pPr>
      <w:r w:rsidRPr="00187369">
        <w:rPr>
          <w:rFonts w:ascii="Helvetica" w:eastAsia="Calibri Light" w:hAnsi="Helvetica" w:cs="Helvetica"/>
          <w:b/>
          <w:bCs/>
          <w:color w:val="000000"/>
          <w:w w:val="104"/>
          <w:kern w:val="11"/>
          <w:position w:val="1"/>
          <w:sz w:val="22"/>
          <w:szCs w:val="22"/>
        </w:rPr>
        <w:t>POSITION TITLE</w:t>
      </w:r>
      <w:r w:rsidRPr="00187369">
        <w:rPr>
          <w:rFonts w:ascii="Helvetica" w:eastAsia="Calibri Light" w:hAnsi="Helvetica" w:cs="Helvetica"/>
          <w:color w:val="000000"/>
          <w:w w:val="104"/>
          <w:kern w:val="11"/>
          <w:position w:val="1"/>
          <w:sz w:val="22"/>
          <w:szCs w:val="22"/>
        </w:rPr>
        <w:t>:</w:t>
      </w:r>
      <w:r w:rsidRPr="00187369">
        <w:rPr>
          <w:rFonts w:ascii="Helvetica" w:eastAsia="Calibri Light" w:hAnsi="Helvetica" w:cs="Helvetica"/>
          <w:color w:val="000000"/>
          <w:w w:val="104"/>
          <w:kern w:val="11"/>
          <w:position w:val="1"/>
          <w:sz w:val="22"/>
          <w:szCs w:val="22"/>
        </w:rPr>
        <w:tab/>
      </w:r>
      <w:r w:rsidRPr="00187369">
        <w:rPr>
          <w:rFonts w:ascii="Helvetica" w:eastAsia="Calibri Light" w:hAnsi="Helvetica" w:cs="Helvetica"/>
          <w:color w:val="000000"/>
          <w:w w:val="104"/>
          <w:kern w:val="11"/>
          <w:position w:val="1"/>
          <w:sz w:val="22"/>
          <w:szCs w:val="22"/>
        </w:rPr>
        <w:tab/>
      </w:r>
      <w:r w:rsidRPr="00187369">
        <w:rPr>
          <w:rFonts w:ascii="Helvetica" w:eastAsia="Calibri Light" w:hAnsi="Helvetica" w:cs="Helvetica"/>
          <w:color w:val="000000"/>
          <w:kern w:val="11"/>
          <w:sz w:val="22"/>
          <w:szCs w:val="22"/>
        </w:rPr>
        <w:t>Volunteer</w:t>
      </w:r>
      <w:r w:rsidRPr="00187369">
        <w:rPr>
          <w:rFonts w:ascii="Helvetica" w:eastAsia="Calibri Light" w:hAnsi="Helvetica" w:cs="Helvetica"/>
          <w:color w:val="000000"/>
          <w:spacing w:val="-12"/>
          <w:kern w:val="11"/>
          <w:position w:val="1"/>
          <w:sz w:val="22"/>
          <w:szCs w:val="22"/>
        </w:rPr>
        <w:t xml:space="preserve"> </w:t>
      </w:r>
    </w:p>
    <w:p w14:paraId="3B7FAD2A" w14:textId="77777777" w:rsidR="005E56A8" w:rsidRPr="005E56A8" w:rsidRDefault="005E56A8" w:rsidP="005E56A8">
      <w:pPr>
        <w:tabs>
          <w:tab w:val="left" w:pos="921"/>
        </w:tabs>
        <w:ind w:left="-425"/>
        <w:contextualSpacing/>
        <w:rPr>
          <w:rFonts w:ascii="Helvetica" w:eastAsia="Calibri Light" w:hAnsi="Helvetica" w:cs="Helvetica"/>
          <w:color w:val="000000"/>
          <w:spacing w:val="-12"/>
          <w:kern w:val="11"/>
          <w:position w:val="1"/>
          <w:sz w:val="22"/>
          <w:szCs w:val="22"/>
        </w:rPr>
      </w:pPr>
    </w:p>
    <w:p w14:paraId="3D28A73D" w14:textId="77777777" w:rsidR="00187369" w:rsidRPr="00187369" w:rsidRDefault="00187369" w:rsidP="005E56A8">
      <w:pPr>
        <w:tabs>
          <w:tab w:val="left" w:pos="921"/>
        </w:tabs>
        <w:ind w:left="-426"/>
        <w:contextualSpacing/>
        <w:rPr>
          <w:rFonts w:ascii="Helvetica" w:eastAsia="Calibri Light" w:hAnsi="Helvetica" w:cs="Helvetica"/>
          <w:b/>
          <w:color w:val="000000"/>
          <w:w w:val="104"/>
          <w:kern w:val="11"/>
          <w:sz w:val="22"/>
          <w:szCs w:val="22"/>
        </w:rPr>
      </w:pPr>
      <w:r w:rsidRPr="00187369">
        <w:rPr>
          <w:rFonts w:ascii="Helvetica" w:eastAsia="Calibri Light" w:hAnsi="Helvetica" w:cs="Helvetica"/>
          <w:b/>
          <w:color w:val="000000"/>
          <w:w w:val="104"/>
          <w:kern w:val="11"/>
          <w:sz w:val="22"/>
          <w:szCs w:val="22"/>
          <w:u w:val="single" w:color="000000"/>
        </w:rPr>
        <w:t>Primary Actions:</w:t>
      </w:r>
    </w:p>
    <w:p w14:paraId="5BA498F7" w14:textId="77777777" w:rsidR="00187369" w:rsidRPr="00187369" w:rsidRDefault="00187369" w:rsidP="005E56A8">
      <w:pPr>
        <w:numPr>
          <w:ilvl w:val="0"/>
          <w:numId w:val="20"/>
        </w:numPr>
        <w:tabs>
          <w:tab w:val="left" w:pos="921"/>
        </w:tabs>
        <w:contextualSpacing/>
        <w:rPr>
          <w:rFonts w:ascii="Helvetica" w:eastAsia="Calibri Light" w:hAnsi="Helvetica" w:cs="Times New Roman (Body CS)"/>
          <w:b/>
          <w:w w:val="104"/>
          <w:kern w:val="11"/>
          <w:sz w:val="22"/>
          <w:szCs w:val="22"/>
          <w:u w:val="single"/>
        </w:rPr>
      </w:pPr>
      <w:r w:rsidRPr="00187369">
        <w:rPr>
          <w:rFonts w:ascii="Helvetica" w:eastAsia="Calibri Light" w:hAnsi="Helvetica" w:cs="Times New Roman (Body CS)"/>
          <w:bCs/>
          <w:w w:val="104"/>
          <w:kern w:val="11"/>
          <w:sz w:val="22"/>
          <w:szCs w:val="22"/>
        </w:rPr>
        <w:t>Communicating with public; supervise and assist ticketholders and guests</w:t>
      </w:r>
    </w:p>
    <w:p w14:paraId="548D1259" w14:textId="77777777" w:rsidR="00187369" w:rsidRPr="00187369" w:rsidRDefault="00187369" w:rsidP="005E56A8">
      <w:pPr>
        <w:numPr>
          <w:ilvl w:val="0"/>
          <w:numId w:val="20"/>
        </w:numPr>
        <w:tabs>
          <w:tab w:val="left" w:pos="921"/>
        </w:tabs>
        <w:contextualSpacing/>
        <w:rPr>
          <w:rFonts w:ascii="Helvetica" w:eastAsia="Calibri Light" w:hAnsi="Helvetica" w:cs="Times New Roman (Body CS)"/>
          <w:b/>
          <w:w w:val="104"/>
          <w:kern w:val="11"/>
          <w:sz w:val="22"/>
          <w:szCs w:val="22"/>
          <w:u w:val="single"/>
        </w:rPr>
      </w:pPr>
      <w:r w:rsidRPr="00187369">
        <w:rPr>
          <w:rFonts w:ascii="Helvetica" w:eastAsia="Calibri Light" w:hAnsi="Helvetica" w:cs="Times New Roman (Body CS)"/>
          <w:bCs/>
          <w:w w:val="104"/>
          <w:kern w:val="11"/>
          <w:sz w:val="22"/>
          <w:szCs w:val="22"/>
        </w:rPr>
        <w:t xml:space="preserve">Ticket scanning, queue management </w:t>
      </w:r>
    </w:p>
    <w:p w14:paraId="4305B946" w14:textId="77777777" w:rsidR="00187369" w:rsidRPr="00187369" w:rsidRDefault="00187369" w:rsidP="005E56A8">
      <w:pPr>
        <w:numPr>
          <w:ilvl w:val="0"/>
          <w:numId w:val="20"/>
        </w:numPr>
        <w:tabs>
          <w:tab w:val="left" w:pos="921"/>
        </w:tabs>
        <w:contextualSpacing/>
        <w:rPr>
          <w:rFonts w:ascii="Helvetica" w:eastAsia="Calibri Light" w:hAnsi="Helvetica" w:cs="Times New Roman (Body CS)"/>
          <w:b/>
          <w:w w:val="104"/>
          <w:kern w:val="11"/>
          <w:sz w:val="22"/>
          <w:szCs w:val="22"/>
          <w:u w:val="single"/>
        </w:rPr>
      </w:pPr>
      <w:r w:rsidRPr="00187369">
        <w:rPr>
          <w:rFonts w:ascii="Helvetica" w:eastAsia="Calibri Light" w:hAnsi="Helvetica" w:cs="Times New Roman (Body CS)"/>
          <w:bCs/>
          <w:w w:val="104"/>
          <w:kern w:val="11"/>
          <w:sz w:val="22"/>
          <w:szCs w:val="22"/>
        </w:rPr>
        <w:t>Assistance with cinema seating and seat allocations</w:t>
      </w:r>
    </w:p>
    <w:p w14:paraId="4DA17D35" w14:textId="77777777" w:rsidR="00187369" w:rsidRPr="00187369" w:rsidRDefault="00187369" w:rsidP="005E56A8">
      <w:pPr>
        <w:numPr>
          <w:ilvl w:val="0"/>
          <w:numId w:val="20"/>
        </w:numPr>
        <w:tabs>
          <w:tab w:val="left" w:pos="921"/>
        </w:tabs>
        <w:contextualSpacing/>
        <w:rPr>
          <w:rFonts w:ascii="Helvetica" w:eastAsia="Calibri Light" w:hAnsi="Helvetica" w:cs="Times New Roman (Body CS)"/>
          <w:b/>
          <w:w w:val="104"/>
          <w:kern w:val="11"/>
          <w:sz w:val="22"/>
          <w:szCs w:val="22"/>
          <w:u w:val="single"/>
        </w:rPr>
      </w:pPr>
      <w:r w:rsidRPr="00187369">
        <w:rPr>
          <w:rFonts w:ascii="Helvetica" w:eastAsia="Calibri Light" w:hAnsi="Helvetica" w:cs="Times New Roman (Body CS)"/>
          <w:bCs/>
          <w:w w:val="104"/>
          <w:kern w:val="11"/>
          <w:sz w:val="22"/>
          <w:szCs w:val="22"/>
        </w:rPr>
        <w:t>Shifts are 4+ hours in length</w:t>
      </w:r>
    </w:p>
    <w:p w14:paraId="474D3EBC" w14:textId="77777777" w:rsidR="00187369" w:rsidRPr="00187369" w:rsidRDefault="00187369" w:rsidP="005E56A8">
      <w:pPr>
        <w:tabs>
          <w:tab w:val="left" w:pos="921"/>
        </w:tabs>
        <w:ind w:left="294" w:hanging="720"/>
        <w:rPr>
          <w:rFonts w:ascii="Helvetica" w:eastAsia="Calibri Light" w:hAnsi="Helvetica" w:cs="Times New Roman (Body CS)"/>
          <w:b/>
          <w:w w:val="104"/>
          <w:kern w:val="11"/>
          <w:sz w:val="22"/>
          <w:szCs w:val="22"/>
          <w:u w:val="single" w:color="000000"/>
        </w:rPr>
      </w:pPr>
      <w:r w:rsidRPr="00187369">
        <w:rPr>
          <w:rFonts w:ascii="Helvetica" w:eastAsia="Calibri Light" w:hAnsi="Helvetica" w:cs="Times New Roman (Body CS)"/>
          <w:b/>
          <w:w w:val="104"/>
          <w:kern w:val="11"/>
          <w:sz w:val="22"/>
          <w:szCs w:val="22"/>
          <w:u w:val="single" w:color="000000"/>
        </w:rPr>
        <w:t>Secondary Actions:</w:t>
      </w:r>
    </w:p>
    <w:p w14:paraId="796C7C06" w14:textId="77777777" w:rsidR="00187369" w:rsidRPr="00187369" w:rsidRDefault="00187369" w:rsidP="005E56A8">
      <w:pPr>
        <w:numPr>
          <w:ilvl w:val="0"/>
          <w:numId w:val="20"/>
        </w:numPr>
        <w:tabs>
          <w:tab w:val="left" w:pos="921"/>
        </w:tabs>
        <w:contextualSpacing/>
        <w:rPr>
          <w:rFonts w:ascii="Helvetica" w:eastAsia="Calibri Light" w:hAnsi="Helvetica" w:cs="Times New Roman (Body CS)"/>
          <w:b/>
          <w:w w:val="104"/>
          <w:kern w:val="11"/>
          <w:sz w:val="22"/>
          <w:szCs w:val="22"/>
          <w:u w:val="single"/>
        </w:rPr>
      </w:pPr>
      <w:r w:rsidRPr="00187369">
        <w:rPr>
          <w:rFonts w:ascii="Helvetica" w:eastAsia="Calibri Light" w:hAnsi="Helvetica" w:cs="Times New Roman (Body CS)"/>
          <w:bCs/>
          <w:w w:val="104"/>
          <w:kern w:val="11"/>
          <w:sz w:val="22"/>
          <w:szCs w:val="22"/>
        </w:rPr>
        <w:t>Use of voice projection to make announcements</w:t>
      </w:r>
    </w:p>
    <w:p w14:paraId="51DEE831" w14:textId="77777777" w:rsidR="00187369" w:rsidRPr="00187369" w:rsidRDefault="00187369" w:rsidP="005E56A8">
      <w:pPr>
        <w:numPr>
          <w:ilvl w:val="0"/>
          <w:numId w:val="20"/>
        </w:numPr>
        <w:tabs>
          <w:tab w:val="left" w:pos="921"/>
        </w:tabs>
        <w:contextualSpacing/>
        <w:rPr>
          <w:rFonts w:ascii="Helvetica" w:eastAsia="Calibri Light" w:hAnsi="Helvetica" w:cs="Times New Roman (Body CS)"/>
          <w:b/>
          <w:w w:val="104"/>
          <w:kern w:val="11"/>
          <w:sz w:val="22"/>
          <w:szCs w:val="22"/>
          <w:u w:val="single"/>
        </w:rPr>
      </w:pPr>
      <w:r w:rsidRPr="00187369">
        <w:rPr>
          <w:rFonts w:ascii="Helvetica" w:eastAsia="Calibri Light" w:hAnsi="Helvetica" w:cs="Times New Roman (Body CS)"/>
          <w:bCs/>
          <w:w w:val="104"/>
          <w:kern w:val="11"/>
          <w:sz w:val="22"/>
          <w:szCs w:val="22"/>
        </w:rPr>
        <w:t>Duties could take place in brightly lit spaces, dark cinema spaces and/or outdoor spaces</w:t>
      </w:r>
    </w:p>
    <w:p w14:paraId="6F7E7CEF" w14:textId="77777777" w:rsidR="00187369" w:rsidRPr="00187369" w:rsidRDefault="00187369" w:rsidP="005E56A8">
      <w:pPr>
        <w:numPr>
          <w:ilvl w:val="0"/>
          <w:numId w:val="20"/>
        </w:numPr>
        <w:tabs>
          <w:tab w:val="left" w:pos="921"/>
        </w:tabs>
        <w:contextualSpacing/>
        <w:rPr>
          <w:rFonts w:ascii="Helvetica" w:eastAsia="Calibri Light" w:hAnsi="Helvetica" w:cs="Times New Roman (Body CS)"/>
          <w:b/>
          <w:w w:val="104"/>
          <w:kern w:val="11"/>
          <w:sz w:val="22"/>
          <w:szCs w:val="22"/>
          <w:u w:val="single"/>
        </w:rPr>
      </w:pPr>
      <w:r w:rsidRPr="00187369">
        <w:rPr>
          <w:rFonts w:ascii="Helvetica" w:eastAsia="Calibri Light" w:hAnsi="Helvetica" w:cs="Times New Roman (Body CS)"/>
          <w:bCs/>
          <w:w w:val="104"/>
          <w:kern w:val="11"/>
          <w:sz w:val="22"/>
          <w:szCs w:val="22"/>
        </w:rPr>
        <w:t>Low to medium manual handling</w:t>
      </w:r>
    </w:p>
    <w:p w14:paraId="628BD48F" w14:textId="77777777" w:rsidR="00187369" w:rsidRPr="00187369" w:rsidRDefault="00187369" w:rsidP="005E56A8">
      <w:pPr>
        <w:numPr>
          <w:ilvl w:val="0"/>
          <w:numId w:val="20"/>
        </w:numPr>
        <w:tabs>
          <w:tab w:val="left" w:pos="921"/>
        </w:tabs>
        <w:contextualSpacing/>
        <w:rPr>
          <w:rFonts w:ascii="Helvetica" w:eastAsia="Calibri Light" w:hAnsi="Helvetica" w:cs="Times New Roman (Body CS)"/>
          <w:b/>
          <w:w w:val="104"/>
          <w:kern w:val="11"/>
          <w:sz w:val="22"/>
          <w:szCs w:val="22"/>
          <w:u w:val="single"/>
        </w:rPr>
      </w:pPr>
      <w:r w:rsidRPr="00187369">
        <w:rPr>
          <w:rFonts w:ascii="Helvetica" w:eastAsia="Calibri Light" w:hAnsi="Helvetica" w:cs="Times New Roman (Body CS)"/>
          <w:bCs/>
          <w:w w:val="104"/>
          <w:kern w:val="11"/>
          <w:sz w:val="22"/>
          <w:szCs w:val="22"/>
        </w:rPr>
        <w:t>Position may require extended periods of standing, use of stairs</w:t>
      </w:r>
    </w:p>
    <w:p w14:paraId="296655FB" w14:textId="77777777" w:rsidR="00187369" w:rsidRPr="00187369" w:rsidRDefault="00187369" w:rsidP="00187369">
      <w:pPr>
        <w:tabs>
          <w:tab w:val="left" w:pos="921"/>
        </w:tabs>
        <w:spacing w:before="1" w:after="120" w:line="360" w:lineRule="auto"/>
        <w:ind w:left="-426"/>
        <w:contextualSpacing/>
        <w:rPr>
          <w:rFonts w:ascii="Helvetica" w:eastAsia="Calibri Light" w:hAnsi="Helvetica" w:cs="Helvetica"/>
          <w:b/>
          <w:color w:val="000000"/>
          <w:w w:val="104"/>
          <w:kern w:val="11"/>
          <w:sz w:val="21"/>
          <w:szCs w:val="21"/>
          <w:u w:val="single"/>
        </w:rPr>
      </w:pPr>
    </w:p>
    <w:tbl>
      <w:tblPr>
        <w:tblStyle w:val="TableGrid2"/>
        <w:tblW w:w="9635" w:type="dxa"/>
        <w:tblInd w:w="-426" w:type="dxa"/>
        <w:tblLook w:val="04A0" w:firstRow="1" w:lastRow="0" w:firstColumn="1" w:lastColumn="0" w:noHBand="0" w:noVBand="1"/>
      </w:tblPr>
      <w:tblGrid>
        <w:gridCol w:w="4409"/>
        <w:gridCol w:w="1178"/>
        <w:gridCol w:w="1326"/>
        <w:gridCol w:w="1374"/>
        <w:gridCol w:w="1348"/>
      </w:tblGrid>
      <w:tr w:rsidR="00187369" w:rsidRPr="00187369" w14:paraId="0F5CA3FB" w14:textId="77777777" w:rsidTr="00187369">
        <w:tc>
          <w:tcPr>
            <w:tcW w:w="4476" w:type="dxa"/>
            <w:shd w:val="clear" w:color="auto" w:fill="808080"/>
          </w:tcPr>
          <w:p w14:paraId="55FD4477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rPr>
                <w:rFonts w:ascii="Helvetica" w:eastAsia="Calibri Light" w:hAnsi="Helvetica" w:cs="Helvetica"/>
                <w:b/>
                <w:color w:val="FFFFFF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/>
                <w:color w:val="FFFFFF"/>
                <w:w w:val="104"/>
                <w:kern w:val="11"/>
                <w:szCs w:val="21"/>
              </w:rPr>
              <w:t>ACTION</w:t>
            </w:r>
          </w:p>
        </w:tc>
        <w:tc>
          <w:tcPr>
            <w:tcW w:w="1190" w:type="dxa"/>
            <w:shd w:val="clear" w:color="auto" w:fill="808080"/>
          </w:tcPr>
          <w:p w14:paraId="7038719A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rPr>
                <w:rFonts w:ascii="Helvetica" w:eastAsia="Calibri Light" w:hAnsi="Helvetica" w:cs="Helvetica"/>
                <w:b/>
                <w:color w:val="FFFFFF"/>
                <w:w w:val="104"/>
                <w:kern w:val="11"/>
                <w:sz w:val="20"/>
              </w:rPr>
            </w:pPr>
            <w:r w:rsidRPr="00187369">
              <w:rPr>
                <w:rFonts w:ascii="Helvetica" w:eastAsia="Calibri Light" w:hAnsi="Helvetica" w:cs="Helvetica"/>
                <w:b/>
                <w:color w:val="FFFFFF"/>
                <w:w w:val="104"/>
                <w:kern w:val="11"/>
                <w:sz w:val="20"/>
              </w:rPr>
              <w:t>Never</w:t>
            </w:r>
          </w:p>
        </w:tc>
        <w:tc>
          <w:tcPr>
            <w:tcW w:w="1238" w:type="dxa"/>
            <w:shd w:val="clear" w:color="auto" w:fill="808080"/>
          </w:tcPr>
          <w:p w14:paraId="406B221F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rPr>
                <w:rFonts w:ascii="Helvetica" w:eastAsia="Calibri Light" w:hAnsi="Helvetica" w:cs="Helvetica"/>
                <w:b/>
                <w:color w:val="FFFFFF"/>
                <w:w w:val="104"/>
                <w:kern w:val="11"/>
                <w:sz w:val="20"/>
              </w:rPr>
            </w:pPr>
            <w:r w:rsidRPr="00187369">
              <w:rPr>
                <w:rFonts w:ascii="Helvetica" w:eastAsia="Calibri Light" w:hAnsi="Helvetica" w:cs="Helvetica"/>
                <w:b/>
                <w:color w:val="FFFFFF"/>
                <w:w w:val="104"/>
                <w:kern w:val="11"/>
                <w:sz w:val="20"/>
              </w:rPr>
              <w:t>Occasional</w:t>
            </w:r>
          </w:p>
        </w:tc>
        <w:tc>
          <w:tcPr>
            <w:tcW w:w="1383" w:type="dxa"/>
            <w:shd w:val="clear" w:color="auto" w:fill="808080"/>
          </w:tcPr>
          <w:p w14:paraId="6908DECB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rPr>
                <w:rFonts w:ascii="Helvetica" w:eastAsia="Calibri Light" w:hAnsi="Helvetica" w:cs="Helvetica"/>
                <w:b/>
                <w:color w:val="FFFFFF"/>
                <w:w w:val="104"/>
                <w:kern w:val="11"/>
                <w:sz w:val="20"/>
              </w:rPr>
            </w:pPr>
            <w:r w:rsidRPr="00187369">
              <w:rPr>
                <w:rFonts w:ascii="Helvetica" w:eastAsia="Calibri Light" w:hAnsi="Helvetica" w:cs="Helvetica"/>
                <w:b/>
                <w:color w:val="FFFFFF"/>
                <w:w w:val="104"/>
                <w:kern w:val="11"/>
                <w:sz w:val="20"/>
              </w:rPr>
              <w:t>Frequent</w:t>
            </w:r>
          </w:p>
        </w:tc>
        <w:tc>
          <w:tcPr>
            <w:tcW w:w="1348" w:type="dxa"/>
            <w:shd w:val="clear" w:color="auto" w:fill="808080"/>
          </w:tcPr>
          <w:p w14:paraId="1458024B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rPr>
                <w:rFonts w:ascii="Helvetica" w:eastAsia="Calibri Light" w:hAnsi="Helvetica" w:cs="Helvetica"/>
                <w:b/>
                <w:color w:val="FFFFFF"/>
                <w:w w:val="104"/>
                <w:kern w:val="11"/>
                <w:sz w:val="20"/>
              </w:rPr>
            </w:pPr>
            <w:r w:rsidRPr="00187369">
              <w:rPr>
                <w:rFonts w:ascii="Helvetica" w:eastAsia="Calibri Light" w:hAnsi="Helvetica" w:cs="Helvetica"/>
                <w:b/>
                <w:color w:val="FFFFFF"/>
                <w:w w:val="104"/>
                <w:kern w:val="11"/>
                <w:sz w:val="20"/>
              </w:rPr>
              <w:t>Continually</w:t>
            </w:r>
          </w:p>
        </w:tc>
      </w:tr>
      <w:tr w:rsidR="00187369" w:rsidRPr="00187369" w14:paraId="52B3C69D" w14:textId="77777777" w:rsidTr="00E348BF">
        <w:tc>
          <w:tcPr>
            <w:tcW w:w="4476" w:type="dxa"/>
          </w:tcPr>
          <w:p w14:paraId="700B9884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  <w:t>Sitting</w:t>
            </w:r>
          </w:p>
        </w:tc>
        <w:tc>
          <w:tcPr>
            <w:tcW w:w="1190" w:type="dxa"/>
          </w:tcPr>
          <w:p w14:paraId="07E6F2F9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238" w:type="dxa"/>
          </w:tcPr>
          <w:p w14:paraId="4203E70A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  <w:t>X</w:t>
            </w:r>
          </w:p>
        </w:tc>
        <w:tc>
          <w:tcPr>
            <w:tcW w:w="1383" w:type="dxa"/>
          </w:tcPr>
          <w:p w14:paraId="2AC34765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348" w:type="dxa"/>
          </w:tcPr>
          <w:p w14:paraId="2096C296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</w:tr>
      <w:tr w:rsidR="00187369" w:rsidRPr="00187369" w14:paraId="3FD6EEA3" w14:textId="77777777" w:rsidTr="00E348BF">
        <w:tc>
          <w:tcPr>
            <w:tcW w:w="4476" w:type="dxa"/>
          </w:tcPr>
          <w:p w14:paraId="55D751DF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  <w:t>Standing</w:t>
            </w:r>
          </w:p>
        </w:tc>
        <w:tc>
          <w:tcPr>
            <w:tcW w:w="1190" w:type="dxa"/>
          </w:tcPr>
          <w:p w14:paraId="406CB3E0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238" w:type="dxa"/>
          </w:tcPr>
          <w:p w14:paraId="253D6661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383" w:type="dxa"/>
          </w:tcPr>
          <w:p w14:paraId="3F8D4E16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  <w:t>X</w:t>
            </w:r>
          </w:p>
        </w:tc>
        <w:tc>
          <w:tcPr>
            <w:tcW w:w="1348" w:type="dxa"/>
          </w:tcPr>
          <w:p w14:paraId="2AF97A56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</w:tr>
      <w:tr w:rsidR="00187369" w:rsidRPr="00187369" w14:paraId="07EA4E3D" w14:textId="77777777" w:rsidTr="00E348BF">
        <w:tc>
          <w:tcPr>
            <w:tcW w:w="4476" w:type="dxa"/>
          </w:tcPr>
          <w:p w14:paraId="338DC24D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  <w:t>Walking</w:t>
            </w:r>
          </w:p>
        </w:tc>
        <w:tc>
          <w:tcPr>
            <w:tcW w:w="1190" w:type="dxa"/>
          </w:tcPr>
          <w:p w14:paraId="6063CAB4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238" w:type="dxa"/>
          </w:tcPr>
          <w:p w14:paraId="6F644736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383" w:type="dxa"/>
          </w:tcPr>
          <w:p w14:paraId="750CCB10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  <w:t>X</w:t>
            </w:r>
          </w:p>
        </w:tc>
        <w:tc>
          <w:tcPr>
            <w:tcW w:w="1348" w:type="dxa"/>
          </w:tcPr>
          <w:p w14:paraId="06D72D1C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</w:tr>
      <w:tr w:rsidR="00187369" w:rsidRPr="00187369" w14:paraId="19B426BC" w14:textId="77777777" w:rsidTr="00E348BF">
        <w:tc>
          <w:tcPr>
            <w:tcW w:w="4476" w:type="dxa"/>
          </w:tcPr>
          <w:p w14:paraId="42C81D14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  <w:t>Steps or Stairs</w:t>
            </w:r>
          </w:p>
        </w:tc>
        <w:tc>
          <w:tcPr>
            <w:tcW w:w="1190" w:type="dxa"/>
          </w:tcPr>
          <w:p w14:paraId="12105479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238" w:type="dxa"/>
          </w:tcPr>
          <w:p w14:paraId="17854F05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  <w:t>X</w:t>
            </w:r>
          </w:p>
        </w:tc>
        <w:tc>
          <w:tcPr>
            <w:tcW w:w="1383" w:type="dxa"/>
          </w:tcPr>
          <w:p w14:paraId="70353AF8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348" w:type="dxa"/>
          </w:tcPr>
          <w:p w14:paraId="45243939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</w:tr>
      <w:tr w:rsidR="00187369" w:rsidRPr="00187369" w14:paraId="772E41F8" w14:textId="77777777" w:rsidTr="00E348BF">
        <w:tc>
          <w:tcPr>
            <w:tcW w:w="4476" w:type="dxa"/>
          </w:tcPr>
          <w:p w14:paraId="2F3ECAC5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</w:pPr>
            <w:proofErr w:type="spellStart"/>
            <w:r w:rsidRPr="00187369"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  <w:t>Squating</w:t>
            </w:r>
            <w:proofErr w:type="spellEnd"/>
            <w:r w:rsidRPr="00187369"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  <w:t xml:space="preserve"> or kneeling</w:t>
            </w:r>
          </w:p>
        </w:tc>
        <w:tc>
          <w:tcPr>
            <w:tcW w:w="1190" w:type="dxa"/>
          </w:tcPr>
          <w:p w14:paraId="16F5C48E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238" w:type="dxa"/>
          </w:tcPr>
          <w:p w14:paraId="6D823F05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  <w:t>X</w:t>
            </w:r>
          </w:p>
        </w:tc>
        <w:tc>
          <w:tcPr>
            <w:tcW w:w="1383" w:type="dxa"/>
          </w:tcPr>
          <w:p w14:paraId="38B88EF0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348" w:type="dxa"/>
          </w:tcPr>
          <w:p w14:paraId="1B506B3A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</w:tr>
      <w:tr w:rsidR="00187369" w:rsidRPr="00187369" w14:paraId="7BE2750A" w14:textId="77777777" w:rsidTr="00E348BF">
        <w:tc>
          <w:tcPr>
            <w:tcW w:w="4476" w:type="dxa"/>
          </w:tcPr>
          <w:p w14:paraId="44A5C63F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  <w:t>Bending or twisting</w:t>
            </w:r>
          </w:p>
        </w:tc>
        <w:tc>
          <w:tcPr>
            <w:tcW w:w="1190" w:type="dxa"/>
          </w:tcPr>
          <w:p w14:paraId="26B3422B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238" w:type="dxa"/>
          </w:tcPr>
          <w:p w14:paraId="45FE38F2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  <w:t>X</w:t>
            </w:r>
          </w:p>
        </w:tc>
        <w:tc>
          <w:tcPr>
            <w:tcW w:w="1383" w:type="dxa"/>
          </w:tcPr>
          <w:p w14:paraId="44DB8723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348" w:type="dxa"/>
          </w:tcPr>
          <w:p w14:paraId="34DC20C8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</w:tr>
      <w:tr w:rsidR="00187369" w:rsidRPr="00187369" w14:paraId="4AB6CBC5" w14:textId="77777777" w:rsidTr="00E348BF">
        <w:tc>
          <w:tcPr>
            <w:tcW w:w="4476" w:type="dxa"/>
          </w:tcPr>
          <w:p w14:paraId="39B0FF6A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  <w:t>Working at heights &lt; 2m</w:t>
            </w:r>
          </w:p>
        </w:tc>
        <w:tc>
          <w:tcPr>
            <w:tcW w:w="1190" w:type="dxa"/>
          </w:tcPr>
          <w:p w14:paraId="564345DF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238" w:type="dxa"/>
          </w:tcPr>
          <w:p w14:paraId="6DDC56F9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  <w:t>X</w:t>
            </w:r>
          </w:p>
        </w:tc>
        <w:tc>
          <w:tcPr>
            <w:tcW w:w="1383" w:type="dxa"/>
          </w:tcPr>
          <w:p w14:paraId="39017BEE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348" w:type="dxa"/>
          </w:tcPr>
          <w:p w14:paraId="08FC1B7A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</w:tr>
      <w:tr w:rsidR="00187369" w:rsidRPr="00187369" w14:paraId="287C582D" w14:textId="77777777" w:rsidTr="00E348BF">
        <w:tc>
          <w:tcPr>
            <w:tcW w:w="4476" w:type="dxa"/>
          </w:tcPr>
          <w:p w14:paraId="61B42419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  <w:t>Working at heights &gt; 2m</w:t>
            </w:r>
          </w:p>
        </w:tc>
        <w:tc>
          <w:tcPr>
            <w:tcW w:w="1190" w:type="dxa"/>
          </w:tcPr>
          <w:p w14:paraId="56D9C3A0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  <w:t>X</w:t>
            </w:r>
          </w:p>
        </w:tc>
        <w:tc>
          <w:tcPr>
            <w:tcW w:w="1238" w:type="dxa"/>
          </w:tcPr>
          <w:p w14:paraId="7B32A438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383" w:type="dxa"/>
          </w:tcPr>
          <w:p w14:paraId="60D2E30A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348" w:type="dxa"/>
          </w:tcPr>
          <w:p w14:paraId="155CE9A7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</w:tr>
      <w:tr w:rsidR="00187369" w:rsidRPr="00187369" w14:paraId="60F5947E" w14:textId="77777777" w:rsidTr="00E348BF">
        <w:tc>
          <w:tcPr>
            <w:tcW w:w="4476" w:type="dxa"/>
          </w:tcPr>
          <w:p w14:paraId="454F8C24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  <w:t>Working with hands above shoulder height; reaching forwards or sideways</w:t>
            </w:r>
          </w:p>
        </w:tc>
        <w:tc>
          <w:tcPr>
            <w:tcW w:w="1190" w:type="dxa"/>
          </w:tcPr>
          <w:p w14:paraId="17C01A19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238" w:type="dxa"/>
          </w:tcPr>
          <w:p w14:paraId="3FB5DC77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  <w:t>X</w:t>
            </w:r>
          </w:p>
        </w:tc>
        <w:tc>
          <w:tcPr>
            <w:tcW w:w="1383" w:type="dxa"/>
          </w:tcPr>
          <w:p w14:paraId="3ED7A197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348" w:type="dxa"/>
          </w:tcPr>
          <w:p w14:paraId="715EE7F5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</w:tr>
      <w:tr w:rsidR="00187369" w:rsidRPr="00187369" w14:paraId="3D4E9328" w14:textId="77777777" w:rsidTr="00E348BF">
        <w:tc>
          <w:tcPr>
            <w:tcW w:w="4476" w:type="dxa"/>
          </w:tcPr>
          <w:p w14:paraId="484E9498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  <w:t>Gripping or grabbing</w:t>
            </w:r>
          </w:p>
        </w:tc>
        <w:tc>
          <w:tcPr>
            <w:tcW w:w="1190" w:type="dxa"/>
          </w:tcPr>
          <w:p w14:paraId="09A75780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238" w:type="dxa"/>
          </w:tcPr>
          <w:p w14:paraId="73D47987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383" w:type="dxa"/>
          </w:tcPr>
          <w:p w14:paraId="39471A71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  <w:t>X</w:t>
            </w:r>
          </w:p>
        </w:tc>
        <w:tc>
          <w:tcPr>
            <w:tcW w:w="1348" w:type="dxa"/>
          </w:tcPr>
          <w:p w14:paraId="77CE3830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</w:tr>
      <w:tr w:rsidR="00187369" w:rsidRPr="00187369" w14:paraId="4A9F92C4" w14:textId="77777777" w:rsidTr="00E348BF">
        <w:tc>
          <w:tcPr>
            <w:tcW w:w="4476" w:type="dxa"/>
          </w:tcPr>
          <w:p w14:paraId="0A7039FB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  <w:t>Fine hand coordination (typing on smartphone; iPad; computer)</w:t>
            </w:r>
          </w:p>
        </w:tc>
        <w:tc>
          <w:tcPr>
            <w:tcW w:w="1190" w:type="dxa"/>
          </w:tcPr>
          <w:p w14:paraId="0E6CFA80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238" w:type="dxa"/>
          </w:tcPr>
          <w:p w14:paraId="05D2A957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383" w:type="dxa"/>
          </w:tcPr>
          <w:p w14:paraId="7DB721DA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  <w:t>X</w:t>
            </w:r>
          </w:p>
        </w:tc>
        <w:tc>
          <w:tcPr>
            <w:tcW w:w="1348" w:type="dxa"/>
          </w:tcPr>
          <w:p w14:paraId="759AB1B0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</w:tr>
      <w:tr w:rsidR="00187369" w:rsidRPr="00187369" w14:paraId="61AA3D4C" w14:textId="77777777" w:rsidTr="00E348BF">
        <w:tc>
          <w:tcPr>
            <w:tcW w:w="4476" w:type="dxa"/>
          </w:tcPr>
          <w:p w14:paraId="66CE3D58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  <w:t>Eye coordination (use of smartphone/computer screen)</w:t>
            </w:r>
          </w:p>
        </w:tc>
        <w:tc>
          <w:tcPr>
            <w:tcW w:w="1190" w:type="dxa"/>
          </w:tcPr>
          <w:p w14:paraId="11145880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238" w:type="dxa"/>
          </w:tcPr>
          <w:p w14:paraId="5493DFD2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383" w:type="dxa"/>
          </w:tcPr>
          <w:p w14:paraId="47FE5368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  <w:t>X</w:t>
            </w:r>
          </w:p>
        </w:tc>
        <w:tc>
          <w:tcPr>
            <w:tcW w:w="1348" w:type="dxa"/>
          </w:tcPr>
          <w:p w14:paraId="02D287A4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</w:tr>
      <w:tr w:rsidR="00187369" w:rsidRPr="00187369" w14:paraId="03619AE5" w14:textId="77777777" w:rsidTr="00E348BF">
        <w:tc>
          <w:tcPr>
            <w:tcW w:w="4476" w:type="dxa"/>
          </w:tcPr>
          <w:p w14:paraId="5AFE7895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  <w:t>Carrying of equipment/printed materials/other</w:t>
            </w:r>
          </w:p>
        </w:tc>
        <w:tc>
          <w:tcPr>
            <w:tcW w:w="1190" w:type="dxa"/>
          </w:tcPr>
          <w:p w14:paraId="6F64D327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238" w:type="dxa"/>
          </w:tcPr>
          <w:p w14:paraId="0A057602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  <w:t>X</w:t>
            </w:r>
          </w:p>
        </w:tc>
        <w:tc>
          <w:tcPr>
            <w:tcW w:w="1383" w:type="dxa"/>
          </w:tcPr>
          <w:p w14:paraId="0E8CE181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348" w:type="dxa"/>
          </w:tcPr>
          <w:p w14:paraId="4DB3BCDF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</w:tr>
      <w:tr w:rsidR="00187369" w:rsidRPr="00187369" w14:paraId="2C2CC21B" w14:textId="77777777" w:rsidTr="00E348BF">
        <w:tc>
          <w:tcPr>
            <w:tcW w:w="4476" w:type="dxa"/>
          </w:tcPr>
          <w:p w14:paraId="527FFB89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  <w:t>Lifting floor to waist; waist to height</w:t>
            </w:r>
          </w:p>
        </w:tc>
        <w:tc>
          <w:tcPr>
            <w:tcW w:w="1190" w:type="dxa"/>
          </w:tcPr>
          <w:p w14:paraId="12E1A764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238" w:type="dxa"/>
          </w:tcPr>
          <w:p w14:paraId="75DF5B07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  <w:t>X</w:t>
            </w:r>
          </w:p>
        </w:tc>
        <w:tc>
          <w:tcPr>
            <w:tcW w:w="1383" w:type="dxa"/>
          </w:tcPr>
          <w:p w14:paraId="14B4021F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348" w:type="dxa"/>
          </w:tcPr>
          <w:p w14:paraId="58C22C5D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</w:tr>
      <w:tr w:rsidR="00187369" w:rsidRPr="00187369" w14:paraId="70150D9C" w14:textId="77777777" w:rsidTr="00E348BF">
        <w:tc>
          <w:tcPr>
            <w:tcW w:w="4476" w:type="dxa"/>
          </w:tcPr>
          <w:p w14:paraId="4C1F42E0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  <w:t>Lifting above shoulder height</w:t>
            </w:r>
          </w:p>
        </w:tc>
        <w:tc>
          <w:tcPr>
            <w:tcW w:w="1190" w:type="dxa"/>
          </w:tcPr>
          <w:p w14:paraId="665566A3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  <w:t>X</w:t>
            </w:r>
          </w:p>
        </w:tc>
        <w:tc>
          <w:tcPr>
            <w:tcW w:w="1238" w:type="dxa"/>
          </w:tcPr>
          <w:p w14:paraId="754F5E31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383" w:type="dxa"/>
          </w:tcPr>
          <w:p w14:paraId="00DD7BFC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348" w:type="dxa"/>
          </w:tcPr>
          <w:p w14:paraId="4BEA2187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</w:tr>
      <w:tr w:rsidR="00187369" w:rsidRPr="00187369" w14:paraId="0CE659E2" w14:textId="77777777" w:rsidTr="00E348BF">
        <w:tc>
          <w:tcPr>
            <w:tcW w:w="4476" w:type="dxa"/>
          </w:tcPr>
          <w:p w14:paraId="72B80F9B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  <w:t>Pushing or pulling</w:t>
            </w:r>
          </w:p>
        </w:tc>
        <w:tc>
          <w:tcPr>
            <w:tcW w:w="1190" w:type="dxa"/>
          </w:tcPr>
          <w:p w14:paraId="1A3BA9EB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238" w:type="dxa"/>
          </w:tcPr>
          <w:p w14:paraId="7DF2528A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  <w:t>X</w:t>
            </w:r>
          </w:p>
        </w:tc>
        <w:tc>
          <w:tcPr>
            <w:tcW w:w="1383" w:type="dxa"/>
          </w:tcPr>
          <w:p w14:paraId="545584D9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348" w:type="dxa"/>
          </w:tcPr>
          <w:p w14:paraId="6FD65777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</w:tr>
      <w:tr w:rsidR="00187369" w:rsidRPr="00187369" w14:paraId="55A1B493" w14:textId="77777777" w:rsidTr="00E348BF">
        <w:tc>
          <w:tcPr>
            <w:tcW w:w="4476" w:type="dxa"/>
          </w:tcPr>
          <w:p w14:paraId="7C12EB12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  <w:t>Shift work/long hours</w:t>
            </w:r>
          </w:p>
        </w:tc>
        <w:tc>
          <w:tcPr>
            <w:tcW w:w="1190" w:type="dxa"/>
          </w:tcPr>
          <w:p w14:paraId="7CD105AD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238" w:type="dxa"/>
          </w:tcPr>
          <w:p w14:paraId="79D3ACAA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  <w:t>X</w:t>
            </w:r>
          </w:p>
        </w:tc>
        <w:tc>
          <w:tcPr>
            <w:tcW w:w="1383" w:type="dxa"/>
          </w:tcPr>
          <w:p w14:paraId="4893E879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348" w:type="dxa"/>
          </w:tcPr>
          <w:p w14:paraId="6D4A4764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</w:tr>
      <w:tr w:rsidR="00187369" w:rsidRPr="00187369" w14:paraId="71B0A342" w14:textId="77777777" w:rsidTr="00E348BF">
        <w:tc>
          <w:tcPr>
            <w:tcW w:w="4476" w:type="dxa"/>
          </w:tcPr>
          <w:p w14:paraId="37993EF3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  <w:t>Driving (as part of position)</w:t>
            </w:r>
          </w:p>
        </w:tc>
        <w:tc>
          <w:tcPr>
            <w:tcW w:w="1190" w:type="dxa"/>
          </w:tcPr>
          <w:p w14:paraId="0D10B810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  <w:t>X</w:t>
            </w:r>
          </w:p>
        </w:tc>
        <w:tc>
          <w:tcPr>
            <w:tcW w:w="1238" w:type="dxa"/>
          </w:tcPr>
          <w:p w14:paraId="5571F1BD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383" w:type="dxa"/>
          </w:tcPr>
          <w:p w14:paraId="0F53B4C8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348" w:type="dxa"/>
          </w:tcPr>
          <w:p w14:paraId="194B1D52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</w:tr>
    </w:tbl>
    <w:p w14:paraId="20741E54" w14:textId="45D5A591" w:rsidR="00187369" w:rsidRPr="00187369" w:rsidRDefault="00187369" w:rsidP="00367AEC">
      <w:pPr>
        <w:tabs>
          <w:tab w:val="left" w:pos="921"/>
        </w:tabs>
        <w:spacing w:before="1" w:after="120" w:line="360" w:lineRule="auto"/>
        <w:ind w:left="-426"/>
        <w:contextualSpacing/>
        <w:rPr>
          <w:rFonts w:ascii="Helvetica" w:eastAsia="Calibri Light" w:hAnsi="Helvetica" w:cs="Helvetica"/>
          <w:b/>
          <w:color w:val="000000"/>
          <w:w w:val="104"/>
          <w:kern w:val="11"/>
          <w:sz w:val="21"/>
          <w:szCs w:val="21"/>
          <w:u w:val="single"/>
        </w:rPr>
      </w:pPr>
    </w:p>
    <w:sectPr w:rsidR="00187369" w:rsidRPr="00187369" w:rsidSect="00187369">
      <w:headerReference w:type="default" r:id="rId8"/>
      <w:pgSz w:w="11900" w:h="16840"/>
      <w:pgMar w:top="1920" w:right="173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6A962" w14:textId="77777777" w:rsidR="007E5279" w:rsidRDefault="007E5279" w:rsidP="00686D9E">
      <w:r>
        <w:separator/>
      </w:r>
    </w:p>
  </w:endnote>
  <w:endnote w:type="continuationSeparator" w:id="0">
    <w:p w14:paraId="5B22D677" w14:textId="77777777" w:rsidR="007E5279" w:rsidRDefault="007E5279" w:rsidP="0068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E0BFA" w14:textId="77777777" w:rsidR="007E5279" w:rsidRDefault="007E5279" w:rsidP="00686D9E">
      <w:r>
        <w:separator/>
      </w:r>
    </w:p>
  </w:footnote>
  <w:footnote w:type="continuationSeparator" w:id="0">
    <w:p w14:paraId="1D8A1D80" w14:textId="77777777" w:rsidR="007E5279" w:rsidRDefault="007E5279" w:rsidP="00686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60B3" w14:textId="7BB5952D" w:rsidR="00686D9E" w:rsidRDefault="0038539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28E998" wp14:editId="339DFFD7">
          <wp:simplePos x="0" y="0"/>
          <wp:positionH relativeFrom="page">
            <wp:posOffset>32333</wp:posOffset>
          </wp:positionH>
          <wp:positionV relativeFrom="page">
            <wp:posOffset>47625</wp:posOffset>
          </wp:positionV>
          <wp:extent cx="7556400" cy="9144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-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FCDF96" w14:textId="77777777" w:rsidR="00686D9E" w:rsidRDefault="00686D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6FD4"/>
    <w:multiLevelType w:val="hybridMultilevel"/>
    <w:tmpl w:val="D32E0D26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90113BF"/>
    <w:multiLevelType w:val="hybridMultilevel"/>
    <w:tmpl w:val="1C205BA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BB42B87"/>
    <w:multiLevelType w:val="hybridMultilevel"/>
    <w:tmpl w:val="4EE645A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D151588"/>
    <w:multiLevelType w:val="hybridMultilevel"/>
    <w:tmpl w:val="325E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4373D"/>
    <w:multiLevelType w:val="hybridMultilevel"/>
    <w:tmpl w:val="C562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74371"/>
    <w:multiLevelType w:val="hybridMultilevel"/>
    <w:tmpl w:val="2B80518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27151499"/>
    <w:multiLevelType w:val="hybridMultilevel"/>
    <w:tmpl w:val="65FCF2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30E7A"/>
    <w:multiLevelType w:val="hybridMultilevel"/>
    <w:tmpl w:val="3A40F6AA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39E256CE"/>
    <w:multiLevelType w:val="hybridMultilevel"/>
    <w:tmpl w:val="C2F02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74E98"/>
    <w:multiLevelType w:val="hybridMultilevel"/>
    <w:tmpl w:val="67F0BE74"/>
    <w:lvl w:ilvl="0" w:tplc="32D2FC0C">
      <w:start w:val="1"/>
      <w:numFmt w:val="bullet"/>
      <w:lvlText w:val=""/>
      <w:lvlJc w:val="left"/>
      <w:pPr>
        <w:ind w:left="919" w:hanging="567"/>
      </w:pPr>
      <w:rPr>
        <w:rFonts w:ascii="Symbol" w:hAnsi="Symbol" w:hint="default"/>
      </w:rPr>
    </w:lvl>
    <w:lvl w:ilvl="1" w:tplc="0E308F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C5887"/>
    <w:multiLevelType w:val="hybridMultilevel"/>
    <w:tmpl w:val="FE02165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9A1050"/>
    <w:multiLevelType w:val="hybridMultilevel"/>
    <w:tmpl w:val="0BCABFD6"/>
    <w:lvl w:ilvl="0" w:tplc="06180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822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BACC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88B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0F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5492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4C28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0A1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06C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B129F"/>
    <w:multiLevelType w:val="hybridMultilevel"/>
    <w:tmpl w:val="1BD08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C3DD3"/>
    <w:multiLevelType w:val="hybridMultilevel"/>
    <w:tmpl w:val="25661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46B50"/>
    <w:multiLevelType w:val="hybridMultilevel"/>
    <w:tmpl w:val="60D2AFDC"/>
    <w:lvl w:ilvl="0" w:tplc="1DEA2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E2F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A4D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6CD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58E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FE3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29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E8C9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D43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B29E5"/>
    <w:multiLevelType w:val="hybridMultilevel"/>
    <w:tmpl w:val="EA9628F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7A22441A"/>
    <w:multiLevelType w:val="hybridMultilevel"/>
    <w:tmpl w:val="92B2544A"/>
    <w:lvl w:ilvl="0" w:tplc="F146C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8C5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1A4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AC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E2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266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8FB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6BA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A25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3114E"/>
    <w:multiLevelType w:val="hybridMultilevel"/>
    <w:tmpl w:val="3014E79A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7C035C5A"/>
    <w:multiLevelType w:val="hybridMultilevel"/>
    <w:tmpl w:val="732A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937D1"/>
    <w:multiLevelType w:val="hybridMultilevel"/>
    <w:tmpl w:val="3558D92C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1002588772">
    <w:abstractNumId w:val="3"/>
  </w:num>
  <w:num w:numId="2" w16cid:durableId="1113132714">
    <w:abstractNumId w:val="12"/>
  </w:num>
  <w:num w:numId="3" w16cid:durableId="825053721">
    <w:abstractNumId w:val="13"/>
  </w:num>
  <w:num w:numId="4" w16cid:durableId="1090472022">
    <w:abstractNumId w:val="8"/>
  </w:num>
  <w:num w:numId="5" w16cid:durableId="1024213290">
    <w:abstractNumId w:val="4"/>
  </w:num>
  <w:num w:numId="6" w16cid:durableId="1206984603">
    <w:abstractNumId w:val="18"/>
  </w:num>
  <w:num w:numId="7" w16cid:durableId="1468015764">
    <w:abstractNumId w:val="5"/>
  </w:num>
  <w:num w:numId="8" w16cid:durableId="1128351925">
    <w:abstractNumId w:val="15"/>
  </w:num>
  <w:num w:numId="9" w16cid:durableId="1719011711">
    <w:abstractNumId w:val="10"/>
  </w:num>
  <w:num w:numId="10" w16cid:durableId="448284925">
    <w:abstractNumId w:val="19"/>
  </w:num>
  <w:num w:numId="11" w16cid:durableId="970208847">
    <w:abstractNumId w:val="2"/>
  </w:num>
  <w:num w:numId="12" w16cid:durableId="993802068">
    <w:abstractNumId w:val="7"/>
  </w:num>
  <w:num w:numId="13" w16cid:durableId="1207836581">
    <w:abstractNumId w:val="17"/>
  </w:num>
  <w:num w:numId="14" w16cid:durableId="181018481">
    <w:abstractNumId w:val="0"/>
  </w:num>
  <w:num w:numId="15" w16cid:durableId="1864200720">
    <w:abstractNumId w:val="14"/>
  </w:num>
  <w:num w:numId="16" w16cid:durableId="1610695677">
    <w:abstractNumId w:val="16"/>
  </w:num>
  <w:num w:numId="17" w16cid:durableId="1689526072">
    <w:abstractNumId w:val="11"/>
  </w:num>
  <w:num w:numId="18" w16cid:durableId="2113744141">
    <w:abstractNumId w:val="6"/>
  </w:num>
  <w:num w:numId="19" w16cid:durableId="1145393223">
    <w:abstractNumId w:val="9"/>
  </w:num>
  <w:num w:numId="20" w16cid:durableId="818032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5EE"/>
    <w:rsid w:val="0000090F"/>
    <w:rsid w:val="00005D87"/>
    <w:rsid w:val="0001555A"/>
    <w:rsid w:val="0002645D"/>
    <w:rsid w:val="0003124A"/>
    <w:rsid w:val="00032427"/>
    <w:rsid w:val="00032A62"/>
    <w:rsid w:val="00035604"/>
    <w:rsid w:val="00052959"/>
    <w:rsid w:val="00072631"/>
    <w:rsid w:val="000A158B"/>
    <w:rsid w:val="000B1DB1"/>
    <w:rsid w:val="000B59B7"/>
    <w:rsid w:val="000C4FCB"/>
    <w:rsid w:val="000C79B1"/>
    <w:rsid w:val="000D1FF2"/>
    <w:rsid w:val="000E23AB"/>
    <w:rsid w:val="00101D57"/>
    <w:rsid w:val="00104477"/>
    <w:rsid w:val="001126A2"/>
    <w:rsid w:val="001336A3"/>
    <w:rsid w:val="0015420E"/>
    <w:rsid w:val="00177222"/>
    <w:rsid w:val="0017739C"/>
    <w:rsid w:val="00187369"/>
    <w:rsid w:val="00192F6A"/>
    <w:rsid w:val="001A2203"/>
    <w:rsid w:val="001A2F5D"/>
    <w:rsid w:val="001E2531"/>
    <w:rsid w:val="001E4F24"/>
    <w:rsid w:val="001F36DA"/>
    <w:rsid w:val="00207343"/>
    <w:rsid w:val="00217E16"/>
    <w:rsid w:val="002365CA"/>
    <w:rsid w:val="00270B4B"/>
    <w:rsid w:val="00295B79"/>
    <w:rsid w:val="002A4B19"/>
    <w:rsid w:val="002A7948"/>
    <w:rsid w:val="002B7BD4"/>
    <w:rsid w:val="002C49A3"/>
    <w:rsid w:val="002E237D"/>
    <w:rsid w:val="002F6973"/>
    <w:rsid w:val="00303942"/>
    <w:rsid w:val="00310561"/>
    <w:rsid w:val="00317187"/>
    <w:rsid w:val="0032045C"/>
    <w:rsid w:val="00337DDE"/>
    <w:rsid w:val="00340E05"/>
    <w:rsid w:val="00345D07"/>
    <w:rsid w:val="003464E0"/>
    <w:rsid w:val="00351EC1"/>
    <w:rsid w:val="0035303F"/>
    <w:rsid w:val="003656B2"/>
    <w:rsid w:val="00367AEC"/>
    <w:rsid w:val="0037088D"/>
    <w:rsid w:val="003831D1"/>
    <w:rsid w:val="0038539C"/>
    <w:rsid w:val="00386C0F"/>
    <w:rsid w:val="003954AB"/>
    <w:rsid w:val="003B6076"/>
    <w:rsid w:val="003D17E0"/>
    <w:rsid w:val="003D4886"/>
    <w:rsid w:val="003E50B6"/>
    <w:rsid w:val="003F5793"/>
    <w:rsid w:val="00421F8B"/>
    <w:rsid w:val="00436BC6"/>
    <w:rsid w:val="00452E26"/>
    <w:rsid w:val="00454DD8"/>
    <w:rsid w:val="004E3693"/>
    <w:rsid w:val="004E5949"/>
    <w:rsid w:val="004F61ED"/>
    <w:rsid w:val="00507F09"/>
    <w:rsid w:val="00510508"/>
    <w:rsid w:val="00593F85"/>
    <w:rsid w:val="005A50A3"/>
    <w:rsid w:val="005A70C2"/>
    <w:rsid w:val="005D495F"/>
    <w:rsid w:val="005E56A8"/>
    <w:rsid w:val="00602DF2"/>
    <w:rsid w:val="0062051B"/>
    <w:rsid w:val="00631627"/>
    <w:rsid w:val="0063754A"/>
    <w:rsid w:val="00645D8C"/>
    <w:rsid w:val="00686D9E"/>
    <w:rsid w:val="006954A8"/>
    <w:rsid w:val="006A3F1F"/>
    <w:rsid w:val="006B084B"/>
    <w:rsid w:val="006B24CF"/>
    <w:rsid w:val="006B4688"/>
    <w:rsid w:val="006D138E"/>
    <w:rsid w:val="006D13D0"/>
    <w:rsid w:val="006D15E2"/>
    <w:rsid w:val="006E5467"/>
    <w:rsid w:val="00717CCD"/>
    <w:rsid w:val="0072760E"/>
    <w:rsid w:val="00757A21"/>
    <w:rsid w:val="007817AF"/>
    <w:rsid w:val="00783506"/>
    <w:rsid w:val="00787070"/>
    <w:rsid w:val="00787F8C"/>
    <w:rsid w:val="00796DE0"/>
    <w:rsid w:val="007B5D74"/>
    <w:rsid w:val="007C6AB7"/>
    <w:rsid w:val="007D0003"/>
    <w:rsid w:val="007E5279"/>
    <w:rsid w:val="007F6A89"/>
    <w:rsid w:val="008022E0"/>
    <w:rsid w:val="0081193D"/>
    <w:rsid w:val="008317D2"/>
    <w:rsid w:val="0083605A"/>
    <w:rsid w:val="00870FF4"/>
    <w:rsid w:val="0087665E"/>
    <w:rsid w:val="00876A98"/>
    <w:rsid w:val="008C0771"/>
    <w:rsid w:val="008C07B5"/>
    <w:rsid w:val="008C0D95"/>
    <w:rsid w:val="008C1AE9"/>
    <w:rsid w:val="008C1B84"/>
    <w:rsid w:val="008C494C"/>
    <w:rsid w:val="008C69A1"/>
    <w:rsid w:val="008E6412"/>
    <w:rsid w:val="009034E4"/>
    <w:rsid w:val="00903A77"/>
    <w:rsid w:val="009109DE"/>
    <w:rsid w:val="00924FA2"/>
    <w:rsid w:val="00933851"/>
    <w:rsid w:val="00936B79"/>
    <w:rsid w:val="00971CB3"/>
    <w:rsid w:val="00972581"/>
    <w:rsid w:val="00974800"/>
    <w:rsid w:val="0099445D"/>
    <w:rsid w:val="00997581"/>
    <w:rsid w:val="009A21C7"/>
    <w:rsid w:val="009B330D"/>
    <w:rsid w:val="009C2B33"/>
    <w:rsid w:val="009F2FC9"/>
    <w:rsid w:val="00A04E8C"/>
    <w:rsid w:val="00A10E36"/>
    <w:rsid w:val="00A3107E"/>
    <w:rsid w:val="00A311EA"/>
    <w:rsid w:val="00A3372E"/>
    <w:rsid w:val="00A51991"/>
    <w:rsid w:val="00A67BB3"/>
    <w:rsid w:val="00A83519"/>
    <w:rsid w:val="00A92BAD"/>
    <w:rsid w:val="00A95B0F"/>
    <w:rsid w:val="00AA465A"/>
    <w:rsid w:val="00AB7688"/>
    <w:rsid w:val="00AC2E2D"/>
    <w:rsid w:val="00AD73AF"/>
    <w:rsid w:val="00AF4C4B"/>
    <w:rsid w:val="00B00C5C"/>
    <w:rsid w:val="00B04D77"/>
    <w:rsid w:val="00B25458"/>
    <w:rsid w:val="00B332FD"/>
    <w:rsid w:val="00B403AF"/>
    <w:rsid w:val="00B43C74"/>
    <w:rsid w:val="00B46FED"/>
    <w:rsid w:val="00B57C90"/>
    <w:rsid w:val="00B63199"/>
    <w:rsid w:val="00B94609"/>
    <w:rsid w:val="00B94F3E"/>
    <w:rsid w:val="00B95799"/>
    <w:rsid w:val="00B9636A"/>
    <w:rsid w:val="00BB570F"/>
    <w:rsid w:val="00BC3489"/>
    <w:rsid w:val="00BE0F33"/>
    <w:rsid w:val="00BE22FA"/>
    <w:rsid w:val="00C04BD2"/>
    <w:rsid w:val="00C107AE"/>
    <w:rsid w:val="00C135EE"/>
    <w:rsid w:val="00C208DD"/>
    <w:rsid w:val="00C220C2"/>
    <w:rsid w:val="00C230AC"/>
    <w:rsid w:val="00C236BD"/>
    <w:rsid w:val="00C358A9"/>
    <w:rsid w:val="00C57FD9"/>
    <w:rsid w:val="00CA5582"/>
    <w:rsid w:val="00CB0841"/>
    <w:rsid w:val="00CB1C1E"/>
    <w:rsid w:val="00CC412F"/>
    <w:rsid w:val="00CC5972"/>
    <w:rsid w:val="00CC6ACB"/>
    <w:rsid w:val="00CC7573"/>
    <w:rsid w:val="00CD1043"/>
    <w:rsid w:val="00CD31AC"/>
    <w:rsid w:val="00CE4468"/>
    <w:rsid w:val="00CE5351"/>
    <w:rsid w:val="00D07892"/>
    <w:rsid w:val="00D11665"/>
    <w:rsid w:val="00D13C91"/>
    <w:rsid w:val="00D213FD"/>
    <w:rsid w:val="00D215F2"/>
    <w:rsid w:val="00D23074"/>
    <w:rsid w:val="00D277ED"/>
    <w:rsid w:val="00D30AB2"/>
    <w:rsid w:val="00D41D9F"/>
    <w:rsid w:val="00D8068C"/>
    <w:rsid w:val="00D854A9"/>
    <w:rsid w:val="00D9682A"/>
    <w:rsid w:val="00DB0C4A"/>
    <w:rsid w:val="00DB1181"/>
    <w:rsid w:val="00DB260E"/>
    <w:rsid w:val="00DB42DA"/>
    <w:rsid w:val="00DD007E"/>
    <w:rsid w:val="00DE1B3C"/>
    <w:rsid w:val="00DE7C4A"/>
    <w:rsid w:val="00DE7D74"/>
    <w:rsid w:val="00DF07B0"/>
    <w:rsid w:val="00E11BFA"/>
    <w:rsid w:val="00E35057"/>
    <w:rsid w:val="00E37DAD"/>
    <w:rsid w:val="00E81B42"/>
    <w:rsid w:val="00E97761"/>
    <w:rsid w:val="00ED3724"/>
    <w:rsid w:val="00ED5E44"/>
    <w:rsid w:val="00EF0E03"/>
    <w:rsid w:val="00F21388"/>
    <w:rsid w:val="00F22A7F"/>
    <w:rsid w:val="00F23049"/>
    <w:rsid w:val="00F74144"/>
    <w:rsid w:val="00F81EA4"/>
    <w:rsid w:val="00FB39F0"/>
    <w:rsid w:val="00FD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B686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135E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35EE"/>
    <w:rPr>
      <w:rFonts w:ascii="Helvetica" w:hAnsi="Helvetica"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C135EE"/>
    <w:rPr>
      <w:rFonts w:ascii="Helvetica" w:eastAsia="Times" w:hAnsi="Helvetica" w:cs="Times New Roman"/>
      <w:color w:val="000000"/>
      <w:sz w:val="22"/>
      <w:szCs w:val="20"/>
      <w:lang w:val="en-US"/>
    </w:rPr>
  </w:style>
  <w:style w:type="paragraph" w:styleId="BodyText2">
    <w:name w:val="Body Text 2"/>
    <w:basedOn w:val="Normal"/>
    <w:link w:val="BodyText2Char"/>
    <w:rsid w:val="00C135EE"/>
    <w:rPr>
      <w:rFonts w:ascii="Helvetica" w:hAnsi="Helvetica"/>
      <w:color w:val="000000"/>
      <w:sz w:val="22"/>
    </w:rPr>
  </w:style>
  <w:style w:type="character" w:customStyle="1" w:styleId="BodyText2Char">
    <w:name w:val="Body Text 2 Char"/>
    <w:basedOn w:val="DefaultParagraphFont"/>
    <w:link w:val="BodyText2"/>
    <w:rsid w:val="00C135EE"/>
    <w:rPr>
      <w:rFonts w:ascii="Helvetica" w:eastAsia="Times" w:hAnsi="Helvetica" w:cs="Times New Roman"/>
      <w:color w:val="000000"/>
      <w:sz w:val="22"/>
      <w:szCs w:val="20"/>
    </w:rPr>
  </w:style>
  <w:style w:type="paragraph" w:styleId="BodyText3">
    <w:name w:val="Body Text 3"/>
    <w:basedOn w:val="Normal"/>
    <w:link w:val="BodyText3Char"/>
    <w:rsid w:val="00C135EE"/>
    <w:pPr>
      <w:tabs>
        <w:tab w:val="left" w:pos="720"/>
      </w:tabs>
    </w:pPr>
    <w:rPr>
      <w:rFonts w:ascii="Helvetica" w:hAnsi="Helvetica"/>
      <w:sz w:val="22"/>
    </w:rPr>
  </w:style>
  <w:style w:type="character" w:customStyle="1" w:styleId="BodyText3Char">
    <w:name w:val="Body Text 3 Char"/>
    <w:basedOn w:val="DefaultParagraphFont"/>
    <w:link w:val="BodyText3"/>
    <w:rsid w:val="00C135EE"/>
    <w:rPr>
      <w:rFonts w:ascii="Helvetica" w:eastAsia="Times" w:hAnsi="Helvetica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C135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D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D9E"/>
    <w:rPr>
      <w:rFonts w:ascii="Times" w:eastAsia="Times" w:hAnsi="Times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6D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D9E"/>
    <w:rPr>
      <w:rFonts w:ascii="Times" w:eastAsia="Times" w:hAnsi="Times" w:cs="Times New Roman"/>
      <w:szCs w:val="20"/>
      <w:lang w:val="en-US"/>
    </w:rPr>
  </w:style>
  <w:style w:type="table" w:styleId="TableGrid">
    <w:name w:val="Table Grid"/>
    <w:basedOn w:val="TableNormal"/>
    <w:uiPriority w:val="59"/>
    <w:rsid w:val="00000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E5949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B7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79"/>
    <w:rPr>
      <w:rFonts w:ascii="Times New Roman" w:eastAsia="Times" w:hAnsi="Times New Roman" w:cs="Times New Roman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8539C"/>
    <w:rPr>
      <w:rFonts w:ascii="Helvetica" w:eastAsia="Calibri" w:hAnsi="Helvetica" w:cs="Times New Roman (Body CS)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-list">
    <w:name w:val="sub-list"/>
    <w:basedOn w:val="ListParagraph"/>
    <w:qFormat/>
    <w:rsid w:val="00035604"/>
    <w:pPr>
      <w:tabs>
        <w:tab w:val="left" w:pos="921"/>
      </w:tabs>
      <w:spacing w:after="80"/>
      <w:ind w:left="1434" w:hanging="357"/>
      <w:contextualSpacing w:val="0"/>
    </w:pPr>
    <w:rPr>
      <w:rFonts w:ascii="Helvetica" w:eastAsiaTheme="minorHAnsi" w:hAnsi="Helvetica" w:cs="Times New Roman (Body CS)"/>
      <w:kern w:val="11"/>
      <w:sz w:val="21"/>
      <w:szCs w:val="24"/>
      <w:lang w:bidi="en-BZ"/>
    </w:rPr>
  </w:style>
  <w:style w:type="table" w:customStyle="1" w:styleId="TableGrid2">
    <w:name w:val="Table Grid2"/>
    <w:basedOn w:val="TableNormal"/>
    <w:next w:val="TableGrid"/>
    <w:uiPriority w:val="39"/>
    <w:rsid w:val="00187369"/>
    <w:rPr>
      <w:rFonts w:ascii="Helvetica" w:eastAsia="Calibri" w:hAnsi="Helvetica" w:cs="Times New Roman (Body CS)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E2531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FA6372-B72E-FF40-8B97-638646F0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MIFF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Commons</dc:creator>
  <cp:keywords/>
  <dc:description/>
  <cp:lastModifiedBy>Erin Hutchinson</cp:lastModifiedBy>
  <cp:revision>3</cp:revision>
  <cp:lastPrinted>2021-06-01T04:12:00Z</cp:lastPrinted>
  <dcterms:created xsi:type="dcterms:W3CDTF">2022-05-19T03:50:00Z</dcterms:created>
  <dcterms:modified xsi:type="dcterms:W3CDTF">2022-05-19T03:51:00Z</dcterms:modified>
</cp:coreProperties>
</file>